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D026" w14:textId="77777777" w:rsidR="00FB0193" w:rsidRPr="00920DD3" w:rsidRDefault="00FB0193" w:rsidP="00FB0193">
      <w:pPr>
        <w:widowControl w:val="0"/>
        <w:tabs>
          <w:tab w:val="left" w:pos="4230"/>
        </w:tabs>
        <w:spacing w:after="0" w:line="240" w:lineRule="auto"/>
        <w:ind w:left="0" w:firstLine="0"/>
        <w:jc w:val="center"/>
        <w:rPr>
          <w:rFonts w:ascii="Arial" w:eastAsia="Times New Roman" w:hAnsi="Arial" w:cs="Arial"/>
          <w:b/>
          <w:bCs/>
          <w:color w:val="002E58"/>
          <w:spacing w:val="30"/>
          <w:sz w:val="32"/>
          <w:szCs w:val="32"/>
          <w:lang w:val="en"/>
        </w:rPr>
      </w:pPr>
      <w:r w:rsidRPr="00920DD3">
        <w:rPr>
          <w:rFonts w:ascii="Arial" w:eastAsia="Times New Roman" w:hAnsi="Arial" w:cs="Arial"/>
          <w:b/>
          <w:bCs/>
          <w:noProof/>
          <w:color w:val="000000"/>
          <w:spacing w:val="30"/>
          <w:sz w:val="32"/>
          <w:szCs w:val="32"/>
        </w:rPr>
        <mc:AlternateContent>
          <mc:Choice Requires="wps">
            <w:drawing>
              <wp:anchor distT="0" distB="0" distL="114300" distR="114300" simplePos="0" relativeHeight="251659264" behindDoc="1" locked="0" layoutInCell="1" allowOverlap="1" wp14:anchorId="497B2B0E" wp14:editId="4DA05D6C">
                <wp:simplePos x="0" y="0"/>
                <wp:positionH relativeFrom="margin">
                  <wp:posOffset>293370</wp:posOffset>
                </wp:positionH>
                <wp:positionV relativeFrom="page">
                  <wp:posOffset>1051560</wp:posOffset>
                </wp:positionV>
                <wp:extent cx="6400800" cy="0"/>
                <wp:effectExtent l="0" t="0" r="0" b="0"/>
                <wp:wrapTight wrapText="bothSides">
                  <wp:wrapPolygon edited="0">
                    <wp:start x="0" y="0"/>
                    <wp:lineTo x="0" y="21600"/>
                    <wp:lineTo x="21600" y="21600"/>
                    <wp:lineTo x="21600" y="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6D226"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1pt,82.8pt" to="527.1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" strokeweight="1.5pt">
                <w10:wrap type="tight" anchorx="margin" anchory="page"/>
              </v:line>
            </w:pict>
          </mc:Fallback>
        </mc:AlternateContent>
      </w:r>
      <w:r w:rsidR="00CE7F07" w:rsidRPr="00920DD3">
        <w:rPr>
          <w:rFonts w:ascii="Arial" w:eastAsia="Times New Roman" w:hAnsi="Arial" w:cs="Arial"/>
          <w:b/>
          <w:bCs/>
          <w:color w:val="002E58"/>
          <w:spacing w:val="30"/>
          <w:sz w:val="32"/>
          <w:szCs w:val="32"/>
          <w:lang w:val="en"/>
        </w:rPr>
        <w:t xml:space="preserve">CHRISTINE B. PHILLIPS </w:t>
      </w:r>
    </w:p>
    <w:p w14:paraId="779B0038" w14:textId="77777777" w:rsidR="00CE7F07" w:rsidRPr="00600181" w:rsidRDefault="00CE7F07" w:rsidP="00FB0193">
      <w:pPr>
        <w:widowControl w:val="0"/>
        <w:tabs>
          <w:tab w:val="left" w:pos="4230"/>
        </w:tabs>
        <w:spacing w:after="0" w:line="240" w:lineRule="auto"/>
        <w:ind w:left="0" w:firstLine="0"/>
        <w:jc w:val="center"/>
        <w:rPr>
          <w:rFonts w:ascii="Arial" w:eastAsia="Times New Roman" w:hAnsi="Arial" w:cs="Arial"/>
          <w:color w:val="auto"/>
          <w:sz w:val="24"/>
          <w:szCs w:val="24"/>
          <w:lang w:eastAsia="x-none"/>
        </w:rPr>
      </w:pPr>
      <w:r w:rsidRPr="00600181">
        <w:rPr>
          <w:rFonts w:ascii="Arial" w:eastAsia="Times New Roman" w:hAnsi="Arial" w:cs="Arial"/>
          <w:color w:val="auto"/>
          <w:sz w:val="24"/>
          <w:szCs w:val="24"/>
          <w:lang w:eastAsia="x-none"/>
        </w:rPr>
        <w:t>Formerly, Christine B. Haley</w:t>
      </w:r>
    </w:p>
    <w:p w14:paraId="53AE82A5" w14:textId="05A17C0A" w:rsidR="00920DD3" w:rsidRPr="00600181" w:rsidRDefault="00920DD3" w:rsidP="00486F38">
      <w:pPr>
        <w:spacing w:after="0" w:line="240" w:lineRule="auto"/>
        <w:ind w:left="0" w:firstLine="0"/>
        <w:jc w:val="center"/>
        <w:rPr>
          <w:rFonts w:ascii="Arial" w:hAnsi="Arial" w:cs="Times New Roman"/>
          <w:color w:val="5B9BD5"/>
          <w:sz w:val="24"/>
          <w:szCs w:val="24"/>
          <w:u w:val="single"/>
          <w14:textFill>
            <w14:solidFill>
              <w14:srgbClr w14:val="5B9BD5">
                <w14:lumMod w14:val="75000"/>
              </w14:srgbClr>
            </w14:solidFill>
          </w14:textFill>
        </w:rPr>
      </w:pPr>
      <w:r w:rsidRPr="00600181">
        <w:rPr>
          <w:rFonts w:ascii="Arial" w:hAnsi="Arial" w:cs="Arial"/>
          <w:color w:val="000000"/>
          <w:sz w:val="24"/>
          <w:szCs w:val="24"/>
        </w:rPr>
        <w:t>ResearchGate:</w:t>
      </w:r>
      <w:r w:rsidRPr="00600181">
        <w:rPr>
          <w:rFonts w:ascii="Arial" w:hAnsi="Arial" w:cs="Arial"/>
          <w:color w:val="5B9BD5"/>
          <w:sz w:val="24"/>
          <w:szCs w:val="24"/>
          <w14:textFill>
            <w14:solidFill>
              <w14:srgbClr w14:val="5B9BD5">
                <w14:lumMod w14:val="75000"/>
              </w14:srgbClr>
            </w14:solidFill>
          </w14:textFill>
        </w:rPr>
        <w:t xml:space="preserve"> </w:t>
      </w:r>
      <w:hyperlink r:id="rId7" w:history="1">
        <w:r w:rsidRPr="00600181">
          <w:rPr>
            <w:rFonts w:ascii="Arial" w:hAnsi="Arial" w:cs="Times New Roman"/>
            <w:color w:val="5B9BD5"/>
            <w:sz w:val="24"/>
            <w:szCs w:val="24"/>
            <w:u w:val="single"/>
            <w14:textFill>
              <w14:solidFill>
                <w14:srgbClr w14:val="5B9BD5">
                  <w14:lumMod w14:val="75000"/>
                </w14:srgbClr>
              </w14:solidFill>
            </w14:textFill>
          </w:rPr>
          <w:t>https://www.researchgate.net/profile/Christine_Phillips11</w:t>
        </w:r>
      </w:hyperlink>
    </w:p>
    <w:p w14:paraId="09DD5F2A" w14:textId="279C4FA4" w:rsidR="00A168B3" w:rsidRPr="00600181" w:rsidRDefault="00A168B3" w:rsidP="00486F38">
      <w:pPr>
        <w:keepNext/>
        <w:tabs>
          <w:tab w:val="left" w:pos="-720"/>
        </w:tabs>
        <w:suppressAutoHyphens/>
        <w:spacing w:after="0" w:line="240" w:lineRule="auto"/>
        <w:ind w:left="0" w:firstLine="0"/>
        <w:jc w:val="center"/>
        <w:outlineLvl w:val="0"/>
        <w:rPr>
          <w:rFonts w:ascii="Arial" w:eastAsia="Times New Roman" w:hAnsi="Arial" w:cs="Arial"/>
          <w:color w:val="auto"/>
          <w:sz w:val="24"/>
          <w:szCs w:val="24"/>
          <w:lang w:val="x-none" w:eastAsia="x-none"/>
        </w:rPr>
      </w:pPr>
      <w:r w:rsidRPr="00600181">
        <w:rPr>
          <w:rFonts w:ascii="Arial" w:eastAsia="Times New Roman" w:hAnsi="Arial" w:cs="Arial"/>
          <w:color w:val="auto"/>
          <w:sz w:val="24"/>
          <w:szCs w:val="24"/>
          <w:lang w:val="x-none" w:eastAsia="x-none"/>
        </w:rPr>
        <w:t xml:space="preserve">Email: </w:t>
      </w:r>
      <w:hyperlink r:id="rId8" w:history="1">
        <w:r w:rsidR="0071583C" w:rsidRPr="00600181">
          <w:rPr>
            <w:rStyle w:val="Hyperlink"/>
            <w:rFonts w:ascii="Arial" w:eastAsia="Times New Roman" w:hAnsi="Arial" w:cs="Arial"/>
            <w:sz w:val="24"/>
            <w:szCs w:val="24"/>
            <w:lang w:eastAsia="x-none"/>
          </w:rPr>
          <w:t>cbphill@clemson.edu</w:t>
        </w:r>
      </w:hyperlink>
      <w:r w:rsidR="0071583C" w:rsidRPr="00600181">
        <w:rPr>
          <w:rFonts w:ascii="Arial" w:eastAsia="Times New Roman" w:hAnsi="Arial" w:cs="Arial"/>
          <w:color w:val="auto"/>
          <w:sz w:val="24"/>
          <w:szCs w:val="24"/>
          <w:lang w:eastAsia="x-none"/>
        </w:rPr>
        <w:t xml:space="preserve">; </w:t>
      </w:r>
      <w:r w:rsidRPr="00600181">
        <w:rPr>
          <w:rFonts w:ascii="Arial" w:eastAsia="Times New Roman" w:hAnsi="Arial" w:cs="Arial"/>
          <w:color w:val="auto"/>
          <w:sz w:val="24"/>
          <w:szCs w:val="24"/>
          <w:lang w:val="x-none" w:eastAsia="x-none"/>
        </w:rPr>
        <w:t>Phone: 804-314-8688</w:t>
      </w:r>
    </w:p>
    <w:p w14:paraId="1FF8C0D4" w14:textId="4AE464CA" w:rsidR="00CE7F07" w:rsidRPr="00CE7F07" w:rsidRDefault="00CE7F07" w:rsidP="00F1412C">
      <w:pPr>
        <w:keepNext/>
        <w:tabs>
          <w:tab w:val="left" w:pos="-720"/>
        </w:tabs>
        <w:suppressAutoHyphens/>
        <w:spacing w:after="120" w:line="240" w:lineRule="auto"/>
        <w:ind w:left="0" w:firstLine="0"/>
        <w:jc w:val="center"/>
        <w:outlineLvl w:val="0"/>
        <w:rPr>
          <w:rFonts w:ascii="Arial" w:eastAsia="Times New Roman" w:hAnsi="Arial" w:cs="Arial"/>
          <w:color w:val="auto"/>
          <w:sz w:val="24"/>
          <w:szCs w:val="24"/>
          <w:lang w:val="x-none" w:eastAsia="x-none"/>
        </w:rPr>
      </w:pPr>
    </w:p>
    <w:p w14:paraId="250A4F32" w14:textId="0730B7A1" w:rsidR="0098190A" w:rsidRDefault="0079105C" w:rsidP="000937AA">
      <w:pPr>
        <w:pStyle w:val="Heading1"/>
        <w:spacing w:after="240"/>
        <w:ind w:left="14" w:hanging="14"/>
        <w:rPr>
          <w:rFonts w:ascii="Arial" w:hAnsi="Arial" w:cs="Arial"/>
          <w:sz w:val="24"/>
          <w:szCs w:val="24"/>
        </w:rPr>
      </w:pPr>
      <w:r w:rsidRPr="00CE7F07">
        <w:rPr>
          <w:rFonts w:ascii="Arial" w:hAnsi="Arial" w:cs="Arial"/>
          <w:sz w:val="24"/>
          <w:szCs w:val="24"/>
        </w:rPr>
        <w:t>EDUCATION</w:t>
      </w:r>
    </w:p>
    <w:p w14:paraId="17E942AD" w14:textId="77777777" w:rsidR="0098190A" w:rsidRPr="00CE7F07" w:rsidRDefault="00CE7F07" w:rsidP="00C617CA">
      <w:pPr>
        <w:spacing w:after="60" w:line="259" w:lineRule="auto"/>
        <w:ind w:left="14" w:firstLine="0"/>
        <w:rPr>
          <w:rFonts w:ascii="Arial" w:hAnsi="Arial" w:cs="Arial"/>
          <w:sz w:val="24"/>
          <w:szCs w:val="24"/>
        </w:rPr>
      </w:pPr>
      <w:r w:rsidRPr="00CE7F07">
        <w:rPr>
          <w:rFonts w:ascii="Arial" w:hAnsi="Arial" w:cs="Arial"/>
          <w:sz w:val="24"/>
          <w:szCs w:val="24"/>
        </w:rPr>
        <w:t>2013</w:t>
      </w:r>
      <w:r>
        <w:rPr>
          <w:rFonts w:ascii="Arial" w:hAnsi="Arial" w:cs="Arial"/>
          <w:sz w:val="24"/>
          <w:szCs w:val="24"/>
        </w:rPr>
        <w:tab/>
      </w:r>
      <w:r>
        <w:rPr>
          <w:rFonts w:ascii="Arial" w:hAnsi="Arial" w:cs="Arial"/>
          <w:sz w:val="24"/>
          <w:szCs w:val="24"/>
        </w:rPr>
        <w:tab/>
      </w:r>
      <w:r>
        <w:rPr>
          <w:rFonts w:ascii="Arial" w:hAnsi="Arial" w:cs="Arial"/>
          <w:sz w:val="24"/>
          <w:szCs w:val="24"/>
        </w:rPr>
        <w:tab/>
      </w:r>
      <w:r w:rsidRPr="00CE7F07">
        <w:rPr>
          <w:rFonts w:ascii="Arial" w:hAnsi="Arial" w:cs="Arial"/>
          <w:b/>
          <w:sz w:val="24"/>
          <w:szCs w:val="24"/>
        </w:rPr>
        <w:t xml:space="preserve">Ph.D., Aging Studies </w:t>
      </w:r>
    </w:p>
    <w:p w14:paraId="6AAFB37F" w14:textId="77777777" w:rsidR="0098190A" w:rsidRPr="00CE7F07" w:rsidRDefault="00CE7F07" w:rsidP="008B5F0B">
      <w:pPr>
        <w:spacing w:after="240" w:line="264" w:lineRule="auto"/>
        <w:ind w:left="1469" w:right="14" w:firstLine="706"/>
        <w:rPr>
          <w:rFonts w:ascii="Arial" w:hAnsi="Arial" w:cs="Arial"/>
          <w:sz w:val="24"/>
          <w:szCs w:val="24"/>
        </w:rPr>
      </w:pPr>
      <w:r w:rsidRPr="00CE7F07">
        <w:rPr>
          <w:rFonts w:ascii="Arial" w:hAnsi="Arial" w:cs="Arial"/>
          <w:sz w:val="24"/>
          <w:szCs w:val="24"/>
        </w:rPr>
        <w:t>University of South Florida, Tampa, FL</w:t>
      </w:r>
    </w:p>
    <w:p w14:paraId="7186085E" w14:textId="77777777" w:rsidR="0098190A" w:rsidRPr="00CE7F07" w:rsidRDefault="00CE7F07" w:rsidP="00C617CA">
      <w:pPr>
        <w:spacing w:after="60" w:line="259" w:lineRule="auto"/>
        <w:ind w:left="14" w:firstLine="0"/>
        <w:rPr>
          <w:rFonts w:ascii="Arial" w:hAnsi="Arial" w:cs="Arial"/>
          <w:sz w:val="24"/>
          <w:szCs w:val="24"/>
        </w:rPr>
      </w:pPr>
      <w:r w:rsidRPr="00CE7F07">
        <w:rPr>
          <w:rFonts w:ascii="Arial" w:hAnsi="Arial" w:cs="Arial"/>
          <w:sz w:val="24"/>
          <w:szCs w:val="24"/>
        </w:rPr>
        <w:t>1996</w:t>
      </w:r>
      <w:r>
        <w:rPr>
          <w:rFonts w:ascii="Arial" w:hAnsi="Arial" w:cs="Arial"/>
          <w:sz w:val="24"/>
          <w:szCs w:val="24"/>
        </w:rPr>
        <w:tab/>
      </w:r>
      <w:r>
        <w:rPr>
          <w:rFonts w:ascii="Arial" w:hAnsi="Arial" w:cs="Arial"/>
          <w:sz w:val="24"/>
          <w:szCs w:val="24"/>
        </w:rPr>
        <w:tab/>
      </w:r>
      <w:r>
        <w:rPr>
          <w:rFonts w:ascii="Arial" w:hAnsi="Arial" w:cs="Arial"/>
          <w:sz w:val="24"/>
          <w:szCs w:val="24"/>
        </w:rPr>
        <w:tab/>
      </w:r>
      <w:r w:rsidRPr="00CE7F07">
        <w:rPr>
          <w:rFonts w:ascii="Arial" w:hAnsi="Arial" w:cs="Arial"/>
          <w:b/>
          <w:sz w:val="24"/>
          <w:szCs w:val="24"/>
        </w:rPr>
        <w:t xml:space="preserve">M.S.S., Sport Fitness Management </w:t>
      </w:r>
    </w:p>
    <w:p w14:paraId="3DFBFA4E" w14:textId="77777777" w:rsidR="0098190A" w:rsidRPr="00CE7F07" w:rsidRDefault="00CE7F07" w:rsidP="008B5F0B">
      <w:pPr>
        <w:spacing w:after="240" w:line="264" w:lineRule="auto"/>
        <w:ind w:left="1469" w:right="14" w:firstLine="706"/>
        <w:rPr>
          <w:rFonts w:ascii="Arial" w:hAnsi="Arial" w:cs="Arial"/>
          <w:sz w:val="24"/>
          <w:szCs w:val="24"/>
        </w:rPr>
      </w:pPr>
      <w:r w:rsidRPr="00CE7F07">
        <w:rPr>
          <w:rFonts w:ascii="Arial" w:hAnsi="Arial" w:cs="Arial"/>
          <w:sz w:val="24"/>
          <w:szCs w:val="24"/>
        </w:rPr>
        <w:t>United States Sports Academy, Daphne, AL</w:t>
      </w:r>
    </w:p>
    <w:p w14:paraId="06BE5B6E" w14:textId="77777777" w:rsidR="0098190A" w:rsidRPr="00CE7F07" w:rsidRDefault="00CE7F07" w:rsidP="00C617CA">
      <w:pPr>
        <w:pStyle w:val="Heading2"/>
        <w:spacing w:after="60"/>
        <w:ind w:left="14" w:firstLine="0"/>
        <w:rPr>
          <w:rFonts w:ascii="Arial" w:hAnsi="Arial" w:cs="Arial"/>
          <w:sz w:val="24"/>
          <w:szCs w:val="24"/>
        </w:rPr>
      </w:pPr>
      <w:r w:rsidRPr="00CE7F07">
        <w:rPr>
          <w:rFonts w:ascii="Arial" w:hAnsi="Arial" w:cs="Arial"/>
          <w:b w:val="0"/>
          <w:sz w:val="24"/>
          <w:szCs w:val="24"/>
        </w:rPr>
        <w:t xml:space="preserve">1991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CE7F07">
        <w:rPr>
          <w:rFonts w:ascii="Arial" w:hAnsi="Arial" w:cs="Arial"/>
          <w:sz w:val="24"/>
          <w:szCs w:val="24"/>
        </w:rPr>
        <w:t xml:space="preserve">B.S., Human Nutrition and Foods </w:t>
      </w:r>
    </w:p>
    <w:p w14:paraId="032B024E" w14:textId="484A1F7E" w:rsidR="00EB64B8" w:rsidRPr="00CE7F07" w:rsidRDefault="00CE7F07" w:rsidP="00F1412C">
      <w:pPr>
        <w:spacing w:after="0" w:line="259" w:lineRule="auto"/>
        <w:ind w:left="1468" w:right="14" w:firstLine="706"/>
        <w:rPr>
          <w:rFonts w:ascii="Arial" w:hAnsi="Arial" w:cs="Arial"/>
          <w:sz w:val="24"/>
          <w:szCs w:val="24"/>
        </w:rPr>
      </w:pPr>
      <w:r w:rsidRPr="00CE7F07">
        <w:rPr>
          <w:rFonts w:ascii="Arial" w:hAnsi="Arial" w:cs="Arial"/>
          <w:sz w:val="24"/>
          <w:szCs w:val="24"/>
        </w:rPr>
        <w:t xml:space="preserve">Virginia Tech, Blacksburg, VA </w:t>
      </w:r>
    </w:p>
    <w:p w14:paraId="0734E7B7" w14:textId="77777777" w:rsidR="00600181" w:rsidRDefault="00600181" w:rsidP="00A66A95">
      <w:pPr>
        <w:spacing w:after="0" w:line="259" w:lineRule="auto"/>
        <w:ind w:left="14" w:right="14" w:hanging="14"/>
        <w:rPr>
          <w:rFonts w:ascii="Arial" w:hAnsi="Arial" w:cs="Arial"/>
          <w:b/>
          <w:bCs/>
          <w:sz w:val="24"/>
          <w:szCs w:val="24"/>
        </w:rPr>
      </w:pPr>
    </w:p>
    <w:p w14:paraId="24040E74" w14:textId="64360399" w:rsidR="0098190A" w:rsidRDefault="00CE7F07" w:rsidP="00F1412C">
      <w:pPr>
        <w:spacing w:after="120" w:line="259" w:lineRule="auto"/>
        <w:ind w:left="14" w:right="14" w:hanging="14"/>
        <w:rPr>
          <w:rFonts w:ascii="Arial" w:hAnsi="Arial" w:cs="Arial"/>
          <w:sz w:val="24"/>
          <w:szCs w:val="24"/>
        </w:rPr>
      </w:pPr>
      <w:r w:rsidRPr="00600181">
        <w:rPr>
          <w:rFonts w:ascii="Arial" w:hAnsi="Arial" w:cs="Arial"/>
          <w:b/>
          <w:bCs/>
          <w:sz w:val="24"/>
          <w:szCs w:val="24"/>
        </w:rPr>
        <w:t>Keywords/research interests:</w:t>
      </w:r>
      <w:r w:rsidRPr="00CE7F07">
        <w:rPr>
          <w:rFonts w:ascii="Arial" w:hAnsi="Arial" w:cs="Arial"/>
          <w:sz w:val="24"/>
          <w:szCs w:val="24"/>
        </w:rPr>
        <w:t xml:space="preserve"> </w:t>
      </w:r>
      <w:r w:rsidR="0079105C">
        <w:rPr>
          <w:rFonts w:ascii="Arial" w:hAnsi="Arial" w:cs="Arial"/>
          <w:sz w:val="24"/>
          <w:szCs w:val="24"/>
        </w:rPr>
        <w:t xml:space="preserve">physical activity, </w:t>
      </w:r>
      <w:r w:rsidRPr="00CE7F07">
        <w:rPr>
          <w:rFonts w:ascii="Arial" w:hAnsi="Arial" w:cs="Arial"/>
          <w:sz w:val="24"/>
          <w:szCs w:val="24"/>
        </w:rPr>
        <w:t xml:space="preserve">active aging, everyday functional abilities, </w:t>
      </w:r>
      <w:r w:rsidR="00A168B3">
        <w:rPr>
          <w:rFonts w:ascii="Arial" w:hAnsi="Arial" w:cs="Arial"/>
          <w:sz w:val="24"/>
          <w:szCs w:val="24"/>
        </w:rPr>
        <w:t xml:space="preserve">cognitive training, </w:t>
      </w:r>
      <w:r w:rsidRPr="00CE7F07">
        <w:rPr>
          <w:rFonts w:ascii="Arial" w:hAnsi="Arial" w:cs="Arial"/>
          <w:sz w:val="24"/>
          <w:szCs w:val="24"/>
        </w:rPr>
        <w:t>community mobility, built environment</w:t>
      </w:r>
    </w:p>
    <w:p w14:paraId="4AAB40C0" w14:textId="77777777" w:rsidR="008332F2" w:rsidRDefault="008332F2" w:rsidP="00167C42">
      <w:pPr>
        <w:spacing w:after="0" w:line="259" w:lineRule="auto"/>
        <w:ind w:left="14" w:right="14" w:hanging="14"/>
        <w:rPr>
          <w:rFonts w:ascii="Arial" w:hAnsi="Arial" w:cs="Arial"/>
          <w:sz w:val="24"/>
          <w:szCs w:val="24"/>
        </w:rPr>
      </w:pPr>
    </w:p>
    <w:p w14:paraId="26DFD09B" w14:textId="17CCD54D" w:rsidR="0098190A" w:rsidRPr="008332F2" w:rsidRDefault="00D34A8B" w:rsidP="00600181">
      <w:pPr>
        <w:pStyle w:val="Heading1"/>
        <w:spacing w:after="240"/>
        <w:ind w:left="14" w:hanging="14"/>
        <w:rPr>
          <w:rFonts w:ascii="Arial" w:hAnsi="Arial" w:cs="Arial"/>
          <w:sz w:val="24"/>
          <w:szCs w:val="24"/>
        </w:rPr>
      </w:pPr>
      <w:r>
        <w:rPr>
          <w:rFonts w:ascii="Arial" w:hAnsi="Arial" w:cs="Arial"/>
          <w:sz w:val="24"/>
          <w:szCs w:val="24"/>
        </w:rPr>
        <w:t xml:space="preserve">ACADEMIC AND </w:t>
      </w:r>
      <w:r w:rsidR="0079105C" w:rsidRPr="008332F2">
        <w:rPr>
          <w:rFonts w:ascii="Arial" w:hAnsi="Arial" w:cs="Arial"/>
          <w:sz w:val="24"/>
          <w:szCs w:val="24"/>
        </w:rPr>
        <w:t>RESEARCH EXPERIENCE</w:t>
      </w:r>
    </w:p>
    <w:p w14:paraId="7A2D7765" w14:textId="4A93E141" w:rsidR="00920DD3" w:rsidRPr="00920DD3" w:rsidRDefault="00DA6F9A" w:rsidP="00A66A95">
      <w:pPr>
        <w:pStyle w:val="Heading2"/>
        <w:spacing w:after="0"/>
        <w:ind w:left="0" w:firstLine="0"/>
        <w:rPr>
          <w:rFonts w:ascii="Arial" w:hAnsi="Arial" w:cs="Arial"/>
          <w:bCs/>
          <w:sz w:val="24"/>
          <w:szCs w:val="24"/>
        </w:rPr>
      </w:pPr>
      <w:r>
        <w:rPr>
          <w:rFonts w:ascii="Arial" w:hAnsi="Arial" w:cs="Arial"/>
          <w:b w:val="0"/>
          <w:sz w:val="24"/>
          <w:szCs w:val="24"/>
        </w:rPr>
        <w:t>20</w:t>
      </w:r>
      <w:r w:rsidR="00920DD3">
        <w:rPr>
          <w:rFonts w:ascii="Arial" w:hAnsi="Arial" w:cs="Arial"/>
          <w:b w:val="0"/>
          <w:sz w:val="24"/>
          <w:szCs w:val="24"/>
        </w:rPr>
        <w:t>20</w:t>
      </w:r>
      <w:r>
        <w:rPr>
          <w:rFonts w:ascii="Arial" w:hAnsi="Arial" w:cs="Arial"/>
          <w:b w:val="0"/>
          <w:sz w:val="24"/>
          <w:szCs w:val="24"/>
        </w:rPr>
        <w:t xml:space="preserve"> – Present</w:t>
      </w:r>
      <w:r>
        <w:rPr>
          <w:rFonts w:ascii="Arial" w:hAnsi="Arial" w:cs="Arial"/>
          <w:b w:val="0"/>
          <w:sz w:val="24"/>
          <w:szCs w:val="24"/>
        </w:rPr>
        <w:tab/>
      </w:r>
      <w:r w:rsidR="00920DD3" w:rsidRPr="00920DD3">
        <w:rPr>
          <w:rFonts w:ascii="Arial" w:hAnsi="Arial" w:cs="Arial"/>
          <w:bCs/>
          <w:sz w:val="24"/>
          <w:szCs w:val="24"/>
        </w:rPr>
        <w:t>Research Assistant Professor</w:t>
      </w:r>
    </w:p>
    <w:p w14:paraId="6809B70F" w14:textId="77E1B201" w:rsidR="00920DD3" w:rsidRDefault="00920DD3" w:rsidP="00A66A95">
      <w:pPr>
        <w:pStyle w:val="Heading2"/>
        <w:spacing w:after="0"/>
        <w:ind w:left="0" w:firstLine="0"/>
        <w:rPr>
          <w:rFonts w:ascii="Arial" w:hAnsi="Arial" w:cs="Arial"/>
          <w:b w:val="0"/>
          <w:i/>
          <w:iCs/>
          <w:sz w:val="24"/>
          <w:szCs w:val="24"/>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i/>
          <w:iCs/>
          <w:sz w:val="24"/>
          <w:szCs w:val="24"/>
        </w:rPr>
        <w:t>Clemson University, Department of Psychology, Institute for Engaged Aging</w:t>
      </w:r>
    </w:p>
    <w:p w14:paraId="2876D284" w14:textId="232219D5" w:rsidR="00481038" w:rsidRPr="00481038" w:rsidRDefault="00481038" w:rsidP="00481038">
      <w:pPr>
        <w:spacing w:after="0" w:line="264" w:lineRule="auto"/>
        <w:ind w:left="14" w:hanging="14"/>
        <w:rPr>
          <w:rFonts w:ascii="Arial" w:hAnsi="Arial" w:cs="Arial"/>
          <w:i/>
          <w:iCs/>
          <w:sz w:val="24"/>
          <w:szCs w:val="24"/>
        </w:rPr>
      </w:pPr>
      <w:r>
        <w:tab/>
      </w:r>
      <w:r>
        <w:tab/>
      </w:r>
      <w:r>
        <w:tab/>
      </w:r>
      <w:r>
        <w:tab/>
      </w:r>
      <w:r w:rsidRPr="00481038">
        <w:rPr>
          <w:rFonts w:ascii="Arial" w:hAnsi="Arial" w:cs="Arial"/>
          <w:i/>
          <w:iCs/>
          <w:sz w:val="24"/>
          <w:szCs w:val="24"/>
        </w:rPr>
        <w:t>Co-Director</w:t>
      </w:r>
      <w:r>
        <w:rPr>
          <w:rFonts w:ascii="Arial" w:hAnsi="Arial" w:cs="Arial"/>
          <w:i/>
          <w:iCs/>
          <w:sz w:val="24"/>
          <w:szCs w:val="24"/>
        </w:rPr>
        <w:t>, Study of Healthy Aging and Applied Research Programs</w:t>
      </w:r>
      <w:r w:rsidR="008B5F0B">
        <w:rPr>
          <w:rFonts w:ascii="Arial" w:hAnsi="Arial" w:cs="Arial"/>
          <w:i/>
          <w:iCs/>
          <w:sz w:val="24"/>
          <w:szCs w:val="24"/>
        </w:rPr>
        <w:t xml:space="preserve"> Lab</w:t>
      </w:r>
    </w:p>
    <w:p w14:paraId="145E7187" w14:textId="77777777" w:rsidR="00920DD3" w:rsidRDefault="00920DD3" w:rsidP="00A66A95">
      <w:pPr>
        <w:pStyle w:val="Heading2"/>
        <w:spacing w:after="0"/>
        <w:ind w:left="0" w:firstLine="0"/>
        <w:rPr>
          <w:rFonts w:ascii="Arial" w:hAnsi="Arial" w:cs="Arial"/>
          <w:b w:val="0"/>
          <w:sz w:val="24"/>
          <w:szCs w:val="24"/>
        </w:rPr>
      </w:pPr>
    </w:p>
    <w:p w14:paraId="4153DB4D" w14:textId="4DABB642" w:rsidR="0098190A" w:rsidRPr="00CE7F07" w:rsidRDefault="00CE7F07" w:rsidP="00A66A95">
      <w:pPr>
        <w:pStyle w:val="Heading2"/>
        <w:spacing w:after="0"/>
        <w:ind w:left="0" w:firstLine="0"/>
        <w:rPr>
          <w:rFonts w:ascii="Arial" w:hAnsi="Arial" w:cs="Arial"/>
          <w:sz w:val="24"/>
          <w:szCs w:val="24"/>
        </w:rPr>
      </w:pPr>
      <w:r w:rsidRPr="00CE7F07">
        <w:rPr>
          <w:rFonts w:ascii="Arial" w:hAnsi="Arial" w:cs="Arial"/>
          <w:b w:val="0"/>
          <w:sz w:val="24"/>
          <w:szCs w:val="24"/>
        </w:rPr>
        <w:t xml:space="preserve">2016 </w:t>
      </w:r>
      <w:r w:rsidR="00DA6F9A">
        <w:rPr>
          <w:rFonts w:ascii="Arial" w:hAnsi="Arial" w:cs="Arial"/>
          <w:b w:val="0"/>
          <w:sz w:val="24"/>
          <w:szCs w:val="24"/>
        </w:rPr>
        <w:t>–</w:t>
      </w:r>
      <w:r w:rsidRPr="00CE7F07">
        <w:rPr>
          <w:rFonts w:ascii="Arial" w:hAnsi="Arial" w:cs="Arial"/>
          <w:b w:val="0"/>
          <w:sz w:val="24"/>
          <w:szCs w:val="24"/>
        </w:rPr>
        <w:t xml:space="preserve"> </w:t>
      </w:r>
      <w:r w:rsidR="00DA6F9A">
        <w:rPr>
          <w:rFonts w:ascii="Arial" w:hAnsi="Arial" w:cs="Arial"/>
          <w:b w:val="0"/>
          <w:sz w:val="24"/>
          <w:szCs w:val="24"/>
        </w:rPr>
        <w:t>2019</w:t>
      </w:r>
      <w:r w:rsidR="00DA6F9A">
        <w:rPr>
          <w:rFonts w:ascii="Arial" w:hAnsi="Arial" w:cs="Arial"/>
          <w:b w:val="0"/>
          <w:sz w:val="24"/>
          <w:szCs w:val="24"/>
        </w:rPr>
        <w:tab/>
      </w:r>
      <w:r w:rsidRPr="00CE7F07">
        <w:rPr>
          <w:rFonts w:ascii="Arial" w:hAnsi="Arial" w:cs="Arial"/>
          <w:b w:val="0"/>
          <w:sz w:val="24"/>
          <w:szCs w:val="24"/>
        </w:rPr>
        <w:t xml:space="preserve"> </w:t>
      </w:r>
      <w:r w:rsidR="00133524">
        <w:rPr>
          <w:rFonts w:ascii="Arial" w:hAnsi="Arial" w:cs="Arial"/>
          <w:b w:val="0"/>
          <w:sz w:val="24"/>
          <w:szCs w:val="24"/>
        </w:rPr>
        <w:tab/>
      </w:r>
      <w:r w:rsidRPr="00CE7F07">
        <w:rPr>
          <w:rFonts w:ascii="Arial" w:hAnsi="Arial" w:cs="Arial"/>
          <w:sz w:val="24"/>
          <w:szCs w:val="24"/>
        </w:rPr>
        <w:t xml:space="preserve">Postdoctoral </w:t>
      </w:r>
      <w:r w:rsidR="00D0493F">
        <w:rPr>
          <w:rFonts w:ascii="Arial" w:hAnsi="Arial" w:cs="Arial"/>
          <w:sz w:val="24"/>
          <w:szCs w:val="24"/>
        </w:rPr>
        <w:t xml:space="preserve">Research </w:t>
      </w:r>
      <w:r w:rsidRPr="00CE7F07">
        <w:rPr>
          <w:rFonts w:ascii="Arial" w:hAnsi="Arial" w:cs="Arial"/>
          <w:sz w:val="24"/>
          <w:szCs w:val="24"/>
        </w:rPr>
        <w:t xml:space="preserve">Scholar </w:t>
      </w:r>
    </w:p>
    <w:p w14:paraId="4910E912" w14:textId="77777777" w:rsidR="008332F2" w:rsidRDefault="00CE7F07" w:rsidP="00FB0193">
      <w:pPr>
        <w:spacing w:after="60" w:line="259" w:lineRule="auto"/>
        <w:ind w:left="1454" w:firstLine="706"/>
        <w:rPr>
          <w:rFonts w:ascii="Arial" w:hAnsi="Arial" w:cs="Arial"/>
          <w:i/>
          <w:sz w:val="24"/>
          <w:szCs w:val="24"/>
        </w:rPr>
      </w:pPr>
      <w:r w:rsidRPr="00CE7F07">
        <w:rPr>
          <w:rFonts w:ascii="Arial" w:hAnsi="Arial" w:cs="Arial"/>
          <w:i/>
          <w:sz w:val="24"/>
          <w:szCs w:val="24"/>
        </w:rPr>
        <w:t xml:space="preserve">Arizona State University, College of Health Solutions </w:t>
      </w:r>
    </w:p>
    <w:p w14:paraId="41EBE300" w14:textId="77777777" w:rsidR="00D34A8B" w:rsidRPr="00486F38" w:rsidRDefault="00D34A8B" w:rsidP="00D34A8B">
      <w:pPr>
        <w:spacing w:after="0" w:line="259" w:lineRule="auto"/>
        <w:ind w:left="2160" w:right="14" w:firstLine="0"/>
        <w:rPr>
          <w:rFonts w:ascii="Arial" w:hAnsi="Arial" w:cs="Arial"/>
          <w:sz w:val="24"/>
          <w:szCs w:val="24"/>
        </w:rPr>
      </w:pPr>
    </w:p>
    <w:p w14:paraId="55D6FE69" w14:textId="6E497671" w:rsidR="0098190A" w:rsidRPr="00CE7F07" w:rsidRDefault="00CE7F07" w:rsidP="00B62801">
      <w:pPr>
        <w:spacing w:after="160" w:line="259" w:lineRule="auto"/>
        <w:ind w:left="0" w:firstLine="0"/>
        <w:rPr>
          <w:rFonts w:ascii="Arial" w:hAnsi="Arial" w:cs="Arial"/>
          <w:sz w:val="24"/>
          <w:szCs w:val="24"/>
        </w:rPr>
      </w:pPr>
      <w:r w:rsidRPr="00CE7F07">
        <w:rPr>
          <w:rFonts w:ascii="Arial" w:hAnsi="Arial" w:cs="Arial"/>
          <w:sz w:val="24"/>
          <w:szCs w:val="24"/>
        </w:rPr>
        <w:t xml:space="preserve">2014 - 2016 </w:t>
      </w:r>
      <w:r w:rsidR="00133524">
        <w:rPr>
          <w:rFonts w:ascii="Arial" w:hAnsi="Arial" w:cs="Arial"/>
          <w:sz w:val="24"/>
          <w:szCs w:val="24"/>
        </w:rPr>
        <w:tab/>
      </w:r>
      <w:r w:rsidR="00133524">
        <w:rPr>
          <w:rFonts w:ascii="Arial" w:hAnsi="Arial" w:cs="Arial"/>
          <w:sz w:val="24"/>
          <w:szCs w:val="24"/>
        </w:rPr>
        <w:tab/>
      </w:r>
      <w:r w:rsidRPr="00B62801">
        <w:rPr>
          <w:rFonts w:ascii="Arial" w:hAnsi="Arial" w:cs="Arial"/>
          <w:b/>
          <w:bCs/>
          <w:sz w:val="24"/>
          <w:szCs w:val="24"/>
        </w:rPr>
        <w:t xml:space="preserve">Postdoctoral </w:t>
      </w:r>
      <w:r w:rsidR="00B62801" w:rsidRPr="00B62801">
        <w:rPr>
          <w:rFonts w:ascii="Arial" w:hAnsi="Arial" w:cs="Arial"/>
          <w:b/>
          <w:bCs/>
          <w:sz w:val="24"/>
          <w:szCs w:val="24"/>
        </w:rPr>
        <w:t xml:space="preserve">Research </w:t>
      </w:r>
      <w:r w:rsidRPr="00B62801">
        <w:rPr>
          <w:rFonts w:ascii="Arial" w:hAnsi="Arial" w:cs="Arial"/>
          <w:b/>
          <w:bCs/>
          <w:sz w:val="24"/>
          <w:szCs w:val="24"/>
        </w:rPr>
        <w:t>Scholar</w:t>
      </w:r>
    </w:p>
    <w:p w14:paraId="33EAD89D" w14:textId="77777777" w:rsidR="0098190A" w:rsidRPr="00E4032F" w:rsidRDefault="00FB0193" w:rsidP="00FB0193">
      <w:pPr>
        <w:spacing w:after="0" w:line="259" w:lineRule="auto"/>
        <w:ind w:left="2160" w:hanging="720"/>
        <w:rPr>
          <w:rFonts w:ascii="Arial" w:hAnsi="Arial" w:cs="Arial"/>
          <w:sz w:val="24"/>
          <w:szCs w:val="24"/>
        </w:rPr>
      </w:pPr>
      <w:r>
        <w:rPr>
          <w:rFonts w:ascii="Arial" w:hAnsi="Arial" w:cs="Arial"/>
          <w:i/>
          <w:sz w:val="24"/>
          <w:szCs w:val="24"/>
        </w:rPr>
        <w:tab/>
      </w:r>
      <w:r w:rsidR="00CE7F07" w:rsidRPr="00CE7F07">
        <w:rPr>
          <w:rFonts w:ascii="Arial" w:hAnsi="Arial" w:cs="Arial"/>
          <w:i/>
          <w:sz w:val="24"/>
          <w:szCs w:val="24"/>
        </w:rPr>
        <w:t>Penn State University, Study for Healthy Aging and Applied Research Programs (SHAARP) Lab</w:t>
      </w:r>
      <w:r w:rsidR="00E4032F">
        <w:rPr>
          <w:rFonts w:ascii="Arial" w:hAnsi="Arial" w:cs="Arial"/>
          <w:i/>
          <w:sz w:val="24"/>
          <w:szCs w:val="24"/>
        </w:rPr>
        <w:t>,</w:t>
      </w:r>
      <w:r w:rsidR="00E4032F" w:rsidRPr="005E34FA">
        <w:rPr>
          <w:rFonts w:ascii="Arial" w:hAnsi="Arial" w:cs="Arial"/>
          <w:i/>
          <w:sz w:val="24"/>
          <w:szCs w:val="24"/>
        </w:rPr>
        <w:t xml:space="preserve"> Center for Healthy Aging</w:t>
      </w:r>
    </w:p>
    <w:p w14:paraId="2B013804" w14:textId="77777777" w:rsidR="00DA6F9A" w:rsidRDefault="00DA6F9A" w:rsidP="00DA6F9A">
      <w:pPr>
        <w:spacing w:after="0" w:line="259" w:lineRule="auto"/>
        <w:ind w:left="2419" w:right="14" w:firstLine="0"/>
        <w:rPr>
          <w:rFonts w:ascii="Arial" w:hAnsi="Arial" w:cs="Arial"/>
          <w:sz w:val="24"/>
          <w:szCs w:val="24"/>
        </w:rPr>
      </w:pPr>
    </w:p>
    <w:p w14:paraId="2EA4EA83" w14:textId="77777777" w:rsidR="0098190A" w:rsidRPr="00CE7F07" w:rsidRDefault="00CE7F07" w:rsidP="00A66A95">
      <w:pPr>
        <w:pStyle w:val="Heading2"/>
        <w:spacing w:after="0"/>
        <w:ind w:left="0" w:firstLine="0"/>
        <w:rPr>
          <w:rFonts w:ascii="Arial" w:hAnsi="Arial" w:cs="Arial"/>
          <w:sz w:val="24"/>
          <w:szCs w:val="24"/>
        </w:rPr>
      </w:pPr>
      <w:r w:rsidRPr="00CE7F07">
        <w:rPr>
          <w:rFonts w:ascii="Arial" w:hAnsi="Arial" w:cs="Arial"/>
          <w:b w:val="0"/>
          <w:sz w:val="24"/>
          <w:szCs w:val="24"/>
        </w:rPr>
        <w:t xml:space="preserve">2013 - 2014 </w:t>
      </w:r>
      <w:r w:rsidR="00133524">
        <w:rPr>
          <w:rFonts w:ascii="Arial" w:hAnsi="Arial" w:cs="Arial"/>
          <w:b w:val="0"/>
          <w:sz w:val="24"/>
          <w:szCs w:val="24"/>
        </w:rPr>
        <w:tab/>
      </w:r>
      <w:r w:rsidR="00133524">
        <w:rPr>
          <w:rFonts w:ascii="Arial" w:hAnsi="Arial" w:cs="Arial"/>
          <w:b w:val="0"/>
          <w:sz w:val="24"/>
          <w:szCs w:val="24"/>
        </w:rPr>
        <w:tab/>
      </w:r>
      <w:r w:rsidRPr="00CE7F07">
        <w:rPr>
          <w:rFonts w:ascii="Arial" w:hAnsi="Arial" w:cs="Arial"/>
          <w:sz w:val="24"/>
          <w:szCs w:val="24"/>
        </w:rPr>
        <w:t>Research Specialist</w:t>
      </w:r>
    </w:p>
    <w:p w14:paraId="07C57CFC" w14:textId="77777777" w:rsidR="0098190A" w:rsidRPr="00CE7F07" w:rsidRDefault="00CE7F07" w:rsidP="00A66A95">
      <w:pPr>
        <w:spacing w:after="0" w:line="259" w:lineRule="auto"/>
        <w:ind w:left="1450" w:firstLine="710"/>
        <w:rPr>
          <w:rFonts w:ascii="Arial" w:hAnsi="Arial" w:cs="Arial"/>
          <w:sz w:val="24"/>
          <w:szCs w:val="24"/>
        </w:rPr>
      </w:pPr>
      <w:r w:rsidRPr="00CE7F07">
        <w:rPr>
          <w:rFonts w:ascii="Arial" w:hAnsi="Arial" w:cs="Arial"/>
          <w:i/>
          <w:sz w:val="24"/>
          <w:szCs w:val="24"/>
        </w:rPr>
        <w:t>Arizona State University, Center for Applied Behavioral Health Policy</w:t>
      </w:r>
    </w:p>
    <w:p w14:paraId="05DC17E4" w14:textId="77777777" w:rsidR="00D34A8B" w:rsidRDefault="00D34A8B" w:rsidP="00D34A8B">
      <w:pPr>
        <w:spacing w:after="0" w:line="259" w:lineRule="auto"/>
        <w:ind w:left="2160" w:right="14" w:firstLine="0"/>
        <w:rPr>
          <w:rFonts w:ascii="Arial" w:hAnsi="Arial" w:cs="Arial"/>
          <w:sz w:val="24"/>
          <w:szCs w:val="24"/>
        </w:rPr>
      </w:pPr>
    </w:p>
    <w:p w14:paraId="27F78147" w14:textId="77777777" w:rsidR="00D34A8B" w:rsidRPr="00CE7F07" w:rsidRDefault="00D34A8B" w:rsidP="00D34A8B">
      <w:pPr>
        <w:spacing w:after="0" w:line="259" w:lineRule="auto"/>
        <w:ind w:left="0" w:firstLine="0"/>
        <w:rPr>
          <w:rFonts w:ascii="Arial" w:hAnsi="Arial" w:cs="Arial"/>
          <w:sz w:val="24"/>
          <w:szCs w:val="24"/>
        </w:rPr>
      </w:pPr>
      <w:r w:rsidRPr="008332F2">
        <w:rPr>
          <w:rFonts w:ascii="Arial" w:hAnsi="Arial" w:cs="Arial"/>
          <w:sz w:val="24"/>
          <w:szCs w:val="24"/>
        </w:rPr>
        <w:t>2009 - 2011</w:t>
      </w:r>
      <w:r w:rsidRPr="00CE7F07">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8332F2">
        <w:rPr>
          <w:rFonts w:ascii="Arial" w:hAnsi="Arial" w:cs="Arial"/>
          <w:b/>
          <w:sz w:val="24"/>
          <w:szCs w:val="24"/>
        </w:rPr>
        <w:t>Research Assistant</w:t>
      </w:r>
    </w:p>
    <w:p w14:paraId="5D275AB5" w14:textId="77777777" w:rsidR="00D34A8B" w:rsidRPr="00CE7F07" w:rsidRDefault="00D34A8B" w:rsidP="00D34A8B">
      <w:pPr>
        <w:spacing w:after="0" w:line="259" w:lineRule="auto"/>
        <w:ind w:left="1450" w:firstLine="710"/>
        <w:rPr>
          <w:rFonts w:ascii="Arial" w:hAnsi="Arial" w:cs="Arial"/>
          <w:sz w:val="24"/>
          <w:szCs w:val="24"/>
        </w:rPr>
      </w:pPr>
      <w:r w:rsidRPr="00CE7F07">
        <w:rPr>
          <w:rFonts w:ascii="Arial" w:hAnsi="Arial" w:cs="Arial"/>
          <w:i/>
          <w:sz w:val="24"/>
          <w:szCs w:val="24"/>
        </w:rPr>
        <w:t>University of South Florida, Cognitive Aging Lab</w:t>
      </w:r>
    </w:p>
    <w:p w14:paraId="28FD18DF" w14:textId="77777777" w:rsidR="00167C42" w:rsidRDefault="00167C42">
      <w:pPr>
        <w:spacing w:after="160" w:line="259" w:lineRule="auto"/>
        <w:ind w:left="0" w:firstLine="0"/>
        <w:rPr>
          <w:rFonts w:ascii="Arial" w:hAnsi="Arial" w:cs="Arial"/>
          <w:b/>
          <w:color w:val="002E58"/>
          <w:sz w:val="24"/>
          <w:szCs w:val="24"/>
        </w:rPr>
      </w:pPr>
      <w:r>
        <w:rPr>
          <w:rFonts w:ascii="Arial" w:hAnsi="Arial" w:cs="Arial"/>
          <w:sz w:val="24"/>
          <w:szCs w:val="24"/>
        </w:rPr>
        <w:br w:type="page"/>
      </w:r>
    </w:p>
    <w:p w14:paraId="0F9AA48B" w14:textId="4960FE00" w:rsidR="00017B62" w:rsidRDefault="00017B62" w:rsidP="00167C42">
      <w:pPr>
        <w:pStyle w:val="Heading1"/>
        <w:spacing w:after="240"/>
        <w:ind w:left="0" w:firstLine="0"/>
        <w:rPr>
          <w:rFonts w:ascii="Arial" w:hAnsi="Arial" w:cs="Arial"/>
          <w:sz w:val="24"/>
          <w:szCs w:val="24"/>
        </w:rPr>
      </w:pPr>
      <w:r>
        <w:rPr>
          <w:rFonts w:ascii="Arial" w:hAnsi="Arial" w:cs="Arial"/>
          <w:sz w:val="24"/>
          <w:szCs w:val="24"/>
        </w:rPr>
        <w:lastRenderedPageBreak/>
        <w:t>TEACHING AND MENTORSHIP</w:t>
      </w:r>
    </w:p>
    <w:p w14:paraId="3AA72EDB" w14:textId="4738B6DE" w:rsidR="00017B62" w:rsidRDefault="00017B62" w:rsidP="00017B62">
      <w:pPr>
        <w:pStyle w:val="Heading1"/>
        <w:spacing w:after="240"/>
        <w:ind w:left="2156" w:hanging="2170"/>
        <w:rPr>
          <w:rFonts w:ascii="Arial" w:hAnsi="Arial" w:cs="Arial"/>
          <w:b w:val="0"/>
          <w:bCs/>
          <w:color w:val="auto"/>
          <w:sz w:val="24"/>
          <w:szCs w:val="24"/>
        </w:rPr>
      </w:pPr>
      <w:r>
        <w:rPr>
          <w:rFonts w:ascii="Arial" w:hAnsi="Arial" w:cs="Arial"/>
          <w:b w:val="0"/>
          <w:bCs/>
          <w:color w:val="auto"/>
          <w:sz w:val="24"/>
          <w:szCs w:val="24"/>
        </w:rPr>
        <w:t xml:space="preserve">2020 </w:t>
      </w:r>
      <w:r w:rsidR="004208E7">
        <w:rPr>
          <w:rFonts w:ascii="Arial" w:hAnsi="Arial" w:cs="Arial"/>
          <w:b w:val="0"/>
          <w:bCs/>
          <w:color w:val="auto"/>
          <w:sz w:val="24"/>
          <w:szCs w:val="24"/>
        </w:rPr>
        <w:t>-</w:t>
      </w:r>
      <w:r>
        <w:rPr>
          <w:rFonts w:ascii="Arial" w:hAnsi="Arial" w:cs="Arial"/>
          <w:b w:val="0"/>
          <w:bCs/>
          <w:color w:val="auto"/>
          <w:sz w:val="24"/>
          <w:szCs w:val="24"/>
        </w:rPr>
        <w:t xml:space="preserve"> Present</w:t>
      </w:r>
      <w:r>
        <w:rPr>
          <w:rFonts w:ascii="Arial" w:hAnsi="Arial" w:cs="Arial"/>
          <w:b w:val="0"/>
          <w:bCs/>
          <w:color w:val="auto"/>
          <w:sz w:val="24"/>
          <w:szCs w:val="24"/>
        </w:rPr>
        <w:tab/>
        <w:t xml:space="preserve">Instructor/Mentor: Clemson University PSYC 498-471, </w:t>
      </w:r>
      <w:r w:rsidRPr="007253F9">
        <w:rPr>
          <w:rFonts w:ascii="Arial" w:hAnsi="Arial" w:cs="Arial"/>
          <w:b w:val="0"/>
          <w:bCs/>
          <w:i/>
          <w:iCs/>
          <w:color w:val="auto"/>
          <w:sz w:val="24"/>
          <w:szCs w:val="24"/>
        </w:rPr>
        <w:t>SHAARP Lab Experience</w:t>
      </w:r>
      <w:r>
        <w:rPr>
          <w:rFonts w:ascii="Arial" w:hAnsi="Arial" w:cs="Arial"/>
          <w:b w:val="0"/>
          <w:bCs/>
          <w:color w:val="auto"/>
          <w:sz w:val="24"/>
          <w:szCs w:val="24"/>
        </w:rPr>
        <w:t>, Fall and Spring Semesters</w:t>
      </w:r>
    </w:p>
    <w:p w14:paraId="3ABD508A" w14:textId="77777777" w:rsidR="00017B62" w:rsidRDefault="00017B62" w:rsidP="00017B62">
      <w:pPr>
        <w:ind w:left="2156" w:hanging="2156"/>
        <w:rPr>
          <w:rFonts w:ascii="Arial" w:hAnsi="Arial" w:cs="Arial"/>
          <w:sz w:val="24"/>
          <w:szCs w:val="24"/>
        </w:rPr>
      </w:pPr>
      <w:r>
        <w:rPr>
          <w:rFonts w:ascii="Arial" w:hAnsi="Arial" w:cs="Arial"/>
          <w:sz w:val="24"/>
          <w:szCs w:val="24"/>
        </w:rPr>
        <w:t>Spring 2011</w:t>
      </w:r>
      <w:r>
        <w:rPr>
          <w:rFonts w:ascii="Arial" w:hAnsi="Arial" w:cs="Arial"/>
          <w:sz w:val="24"/>
          <w:szCs w:val="24"/>
        </w:rPr>
        <w:tab/>
      </w:r>
      <w:r>
        <w:rPr>
          <w:rFonts w:ascii="Arial" w:hAnsi="Arial" w:cs="Arial"/>
          <w:sz w:val="24"/>
          <w:szCs w:val="24"/>
        </w:rPr>
        <w:tab/>
        <w:t xml:space="preserve">Instructor: University of South Florida GEY 3601, </w:t>
      </w:r>
      <w:r w:rsidRPr="00237D33">
        <w:rPr>
          <w:rFonts w:ascii="Arial" w:hAnsi="Arial" w:cs="Arial"/>
          <w:i/>
          <w:iCs/>
          <w:sz w:val="24"/>
          <w:szCs w:val="24"/>
        </w:rPr>
        <w:t>Physical Changes and Aging</w:t>
      </w:r>
    </w:p>
    <w:p w14:paraId="0BC794D4" w14:textId="6910C3DF" w:rsidR="00017B62" w:rsidRDefault="00017B62" w:rsidP="00017B62">
      <w:pPr>
        <w:ind w:left="2156" w:hanging="2156"/>
        <w:rPr>
          <w:rFonts w:ascii="Arial" w:hAnsi="Arial" w:cs="Arial"/>
          <w:sz w:val="24"/>
          <w:szCs w:val="24"/>
        </w:rPr>
      </w:pPr>
      <w:r>
        <w:rPr>
          <w:rFonts w:ascii="Arial" w:hAnsi="Arial" w:cs="Arial"/>
          <w:sz w:val="24"/>
          <w:szCs w:val="24"/>
        </w:rPr>
        <w:t xml:space="preserve">2008 </w:t>
      </w:r>
      <w:r w:rsidR="004208E7">
        <w:rPr>
          <w:rFonts w:ascii="Arial" w:hAnsi="Arial" w:cs="Arial"/>
          <w:sz w:val="24"/>
          <w:szCs w:val="24"/>
        </w:rPr>
        <w:t>-</w:t>
      </w:r>
      <w:r>
        <w:rPr>
          <w:rFonts w:ascii="Arial" w:hAnsi="Arial" w:cs="Arial"/>
          <w:sz w:val="24"/>
          <w:szCs w:val="24"/>
        </w:rPr>
        <w:t xml:space="preserve"> 2010</w:t>
      </w:r>
      <w:r>
        <w:rPr>
          <w:rFonts w:ascii="Arial" w:hAnsi="Arial" w:cs="Arial"/>
          <w:sz w:val="24"/>
          <w:szCs w:val="24"/>
        </w:rPr>
        <w:tab/>
        <w:t xml:space="preserve">Graduate Teaching Assistant: University of South Florida DEP 2004, </w:t>
      </w:r>
      <w:r w:rsidRPr="00237D33">
        <w:rPr>
          <w:rFonts w:ascii="Arial" w:hAnsi="Arial" w:cs="Arial"/>
          <w:i/>
          <w:iCs/>
          <w:sz w:val="24"/>
          <w:szCs w:val="24"/>
        </w:rPr>
        <w:t>The Life Cycle</w:t>
      </w:r>
      <w:r>
        <w:rPr>
          <w:rFonts w:ascii="Arial" w:hAnsi="Arial" w:cs="Arial"/>
          <w:sz w:val="24"/>
          <w:szCs w:val="24"/>
        </w:rPr>
        <w:t xml:space="preserve"> (Fall and Spring Semesters)</w:t>
      </w:r>
    </w:p>
    <w:p w14:paraId="02A54291" w14:textId="77777777" w:rsidR="00017B62" w:rsidRDefault="00017B62" w:rsidP="00017B62">
      <w:pPr>
        <w:ind w:left="2156" w:hanging="2156"/>
        <w:rPr>
          <w:rFonts w:ascii="Arial" w:hAnsi="Arial" w:cs="Arial"/>
          <w:sz w:val="24"/>
          <w:szCs w:val="24"/>
        </w:rPr>
      </w:pPr>
      <w:r>
        <w:rPr>
          <w:rFonts w:ascii="Arial" w:hAnsi="Arial" w:cs="Arial"/>
          <w:sz w:val="24"/>
          <w:szCs w:val="24"/>
        </w:rPr>
        <w:t>Spring 2008</w:t>
      </w:r>
      <w:r>
        <w:rPr>
          <w:rFonts w:ascii="Arial" w:hAnsi="Arial" w:cs="Arial"/>
          <w:sz w:val="24"/>
          <w:szCs w:val="24"/>
        </w:rPr>
        <w:tab/>
        <w:t xml:space="preserve">Graduate Teaching Assistant: University of South Florida GEY 4612, </w:t>
      </w:r>
      <w:r w:rsidRPr="00237D33">
        <w:rPr>
          <w:rFonts w:ascii="Arial" w:hAnsi="Arial" w:cs="Arial"/>
          <w:i/>
          <w:iCs/>
          <w:sz w:val="24"/>
          <w:szCs w:val="24"/>
        </w:rPr>
        <w:t>Psychology of Aging</w:t>
      </w:r>
    </w:p>
    <w:p w14:paraId="18F754F9" w14:textId="3656734C" w:rsidR="00017B62" w:rsidRDefault="00017B62" w:rsidP="00167C42">
      <w:pPr>
        <w:spacing w:after="120" w:line="259" w:lineRule="auto"/>
        <w:ind w:left="2160" w:hanging="2160"/>
        <w:rPr>
          <w:rFonts w:ascii="Arial" w:hAnsi="Arial" w:cs="Arial"/>
          <w:sz w:val="24"/>
          <w:szCs w:val="24"/>
        </w:rPr>
      </w:pPr>
      <w:r>
        <w:rPr>
          <w:rFonts w:ascii="Arial" w:hAnsi="Arial" w:cs="Arial"/>
          <w:sz w:val="24"/>
          <w:szCs w:val="24"/>
        </w:rPr>
        <w:t xml:space="preserve">2021 </w:t>
      </w:r>
      <w:r w:rsidR="004208E7">
        <w:rPr>
          <w:rFonts w:ascii="Arial" w:hAnsi="Arial" w:cs="Arial"/>
          <w:sz w:val="24"/>
          <w:szCs w:val="24"/>
        </w:rPr>
        <w:t>-</w:t>
      </w:r>
      <w:r>
        <w:rPr>
          <w:rFonts w:ascii="Arial" w:hAnsi="Arial" w:cs="Arial"/>
          <w:sz w:val="24"/>
          <w:szCs w:val="24"/>
        </w:rPr>
        <w:t xml:space="preserve"> Present</w:t>
      </w:r>
      <w:r>
        <w:rPr>
          <w:rFonts w:ascii="Arial" w:hAnsi="Arial" w:cs="Arial"/>
          <w:sz w:val="24"/>
          <w:szCs w:val="24"/>
        </w:rPr>
        <w:tab/>
        <w:t>Serve as secondary mentor to graduate students (3 current) and co-mentor for postdoctoral fellows (1 current)</w:t>
      </w:r>
      <w:r w:rsidR="00676862">
        <w:rPr>
          <w:rFonts w:ascii="Arial" w:hAnsi="Arial" w:cs="Arial"/>
          <w:sz w:val="24"/>
          <w:szCs w:val="24"/>
        </w:rPr>
        <w:t xml:space="preserve"> affiliated with the SHAARP Lab and the Institute for Engaged Aging</w:t>
      </w:r>
    </w:p>
    <w:p w14:paraId="2586C7A8" w14:textId="77777777" w:rsidR="005751D9" w:rsidRDefault="005751D9" w:rsidP="00167C42">
      <w:pPr>
        <w:spacing w:after="0" w:line="259" w:lineRule="auto"/>
        <w:ind w:left="2160" w:hanging="2160"/>
        <w:rPr>
          <w:rFonts w:ascii="Arial" w:hAnsi="Arial" w:cs="Arial"/>
          <w:sz w:val="24"/>
          <w:szCs w:val="24"/>
        </w:rPr>
      </w:pPr>
    </w:p>
    <w:p w14:paraId="1AC59546" w14:textId="77777777" w:rsidR="00A66A95" w:rsidRDefault="0079105C" w:rsidP="00600181">
      <w:pPr>
        <w:pStyle w:val="Heading1"/>
        <w:spacing w:after="120"/>
        <w:ind w:left="0" w:hanging="14"/>
        <w:rPr>
          <w:rFonts w:ascii="Arial" w:hAnsi="Arial" w:cs="Arial"/>
          <w:sz w:val="24"/>
          <w:szCs w:val="24"/>
        </w:rPr>
      </w:pPr>
      <w:r w:rsidRPr="00CE7F07">
        <w:rPr>
          <w:rFonts w:ascii="Arial" w:hAnsi="Arial" w:cs="Arial"/>
          <w:sz w:val="24"/>
          <w:szCs w:val="24"/>
        </w:rPr>
        <w:t xml:space="preserve">GRANTS </w:t>
      </w:r>
    </w:p>
    <w:p w14:paraId="28FC5EDF" w14:textId="18FB0ED1" w:rsidR="00732A91" w:rsidRPr="00901B20" w:rsidRDefault="006109E5" w:rsidP="00E07EEC">
      <w:pPr>
        <w:spacing w:after="120" w:line="259" w:lineRule="auto"/>
        <w:ind w:left="14" w:hanging="14"/>
        <w:rPr>
          <w:rFonts w:ascii="Arial" w:hAnsi="Arial" w:cs="Arial"/>
          <w:sz w:val="24"/>
          <w:szCs w:val="24"/>
          <w:u w:val="single"/>
        </w:rPr>
      </w:pPr>
      <w:r>
        <w:rPr>
          <w:rFonts w:ascii="Arial" w:hAnsi="Arial" w:cs="Arial"/>
          <w:sz w:val="24"/>
          <w:szCs w:val="24"/>
          <w:u w:val="single"/>
        </w:rPr>
        <w:t>Active</w:t>
      </w:r>
    </w:p>
    <w:p w14:paraId="535B82FC" w14:textId="4C792360" w:rsidR="00CA6D0A" w:rsidRDefault="00561C9E" w:rsidP="00CA6D0A">
      <w:pPr>
        <w:spacing w:after="0" w:line="240" w:lineRule="auto"/>
        <w:ind w:left="14" w:firstLine="0"/>
        <w:rPr>
          <w:rFonts w:ascii="Arial" w:hAnsi="Arial" w:cs="Arial"/>
          <w:bCs/>
          <w:color w:val="000000"/>
          <w:sz w:val="24"/>
          <w:szCs w:val="24"/>
        </w:rPr>
      </w:pPr>
      <w:r>
        <w:rPr>
          <w:rFonts w:ascii="Arial" w:hAnsi="Arial" w:cs="Arial"/>
          <w:bCs/>
          <w:color w:val="000000"/>
          <w:sz w:val="24"/>
          <w:szCs w:val="24"/>
        </w:rPr>
        <w:t>2230494</w:t>
      </w:r>
      <w:r w:rsidR="00CA6D0A">
        <w:rPr>
          <w:rFonts w:ascii="Arial" w:hAnsi="Arial" w:cs="Arial"/>
          <w:bCs/>
          <w:color w:val="000000"/>
          <w:sz w:val="24"/>
          <w:szCs w:val="24"/>
        </w:rPr>
        <w:t xml:space="preserve"> (S. Lyu, PI)</w:t>
      </w:r>
    </w:p>
    <w:p w14:paraId="0012BD78" w14:textId="62CE6E23" w:rsidR="00CA6D0A" w:rsidRDefault="00CA6D0A" w:rsidP="00CA6D0A">
      <w:pPr>
        <w:spacing w:after="0" w:line="240" w:lineRule="auto"/>
        <w:ind w:left="14" w:firstLine="0"/>
        <w:rPr>
          <w:rFonts w:ascii="Arial" w:hAnsi="Arial" w:cs="Arial"/>
          <w:bCs/>
          <w:color w:val="000000"/>
          <w:sz w:val="24"/>
          <w:szCs w:val="24"/>
        </w:rPr>
      </w:pPr>
      <w:r>
        <w:rPr>
          <w:rFonts w:ascii="Arial" w:hAnsi="Arial" w:cs="Arial"/>
          <w:bCs/>
          <w:color w:val="000000"/>
          <w:sz w:val="24"/>
          <w:szCs w:val="24"/>
        </w:rPr>
        <w:t>National Science Foundation</w:t>
      </w:r>
      <w:r w:rsidR="00600181">
        <w:rPr>
          <w:rFonts w:ascii="Arial" w:hAnsi="Arial" w:cs="Arial"/>
          <w:bCs/>
          <w:color w:val="000000"/>
          <w:sz w:val="24"/>
          <w:szCs w:val="24"/>
        </w:rPr>
        <w:t xml:space="preserve">, </w:t>
      </w:r>
      <w:r>
        <w:rPr>
          <w:rFonts w:ascii="Arial" w:hAnsi="Arial" w:cs="Arial"/>
          <w:bCs/>
          <w:color w:val="000000"/>
          <w:sz w:val="24"/>
          <w:szCs w:val="24"/>
        </w:rPr>
        <w:t>Subaward from State University of New York at Buffalo</w:t>
      </w:r>
    </w:p>
    <w:p w14:paraId="69FB4C61" w14:textId="40265B03" w:rsidR="00CA6D0A" w:rsidRDefault="00F70284" w:rsidP="00CA6D0A">
      <w:pPr>
        <w:spacing w:after="0" w:line="240" w:lineRule="auto"/>
        <w:ind w:left="14" w:firstLine="0"/>
        <w:rPr>
          <w:rFonts w:ascii="Arial" w:hAnsi="Arial" w:cs="Arial"/>
          <w:bCs/>
          <w:color w:val="000000"/>
          <w:sz w:val="24"/>
          <w:szCs w:val="24"/>
        </w:rPr>
      </w:pPr>
      <w:r>
        <w:rPr>
          <w:rFonts w:ascii="Arial" w:hAnsi="Arial" w:cs="Arial"/>
          <w:bCs/>
          <w:color w:val="000000"/>
          <w:sz w:val="24"/>
          <w:szCs w:val="24"/>
        </w:rPr>
        <w:t xml:space="preserve">$5,000,000; </w:t>
      </w:r>
      <w:r w:rsidR="00CA6D0A">
        <w:rPr>
          <w:rFonts w:ascii="Arial" w:hAnsi="Arial" w:cs="Arial"/>
          <w:bCs/>
          <w:color w:val="000000"/>
          <w:sz w:val="24"/>
          <w:szCs w:val="24"/>
        </w:rPr>
        <w:t>CU Amount: $314,552</w:t>
      </w:r>
    </w:p>
    <w:p w14:paraId="68AE1063" w14:textId="77777777" w:rsidR="00CA6D0A" w:rsidRDefault="00CA6D0A" w:rsidP="00CA6D0A">
      <w:pPr>
        <w:spacing w:after="0" w:line="240" w:lineRule="auto"/>
        <w:ind w:left="14" w:firstLine="0"/>
        <w:rPr>
          <w:rFonts w:ascii="Arial" w:hAnsi="Arial" w:cs="Arial"/>
          <w:bCs/>
          <w:color w:val="000000"/>
          <w:sz w:val="24"/>
          <w:szCs w:val="24"/>
        </w:rPr>
      </w:pPr>
      <w:r>
        <w:rPr>
          <w:rFonts w:ascii="Arial" w:hAnsi="Arial" w:cs="Arial"/>
          <w:bCs/>
          <w:color w:val="000000"/>
          <w:sz w:val="24"/>
          <w:szCs w:val="24"/>
        </w:rPr>
        <w:t>8/2022-7/2024</w:t>
      </w:r>
    </w:p>
    <w:p w14:paraId="78B783B2" w14:textId="77777777" w:rsidR="00CA6D0A" w:rsidRDefault="00CA6D0A" w:rsidP="00CA6D0A">
      <w:pPr>
        <w:spacing w:after="0" w:line="240" w:lineRule="auto"/>
        <w:ind w:left="14" w:firstLine="0"/>
        <w:rPr>
          <w:rFonts w:ascii="Arial" w:hAnsi="Arial" w:cs="Arial"/>
          <w:bCs/>
          <w:color w:val="000000"/>
          <w:sz w:val="24"/>
          <w:szCs w:val="24"/>
        </w:rPr>
      </w:pPr>
      <w:r>
        <w:rPr>
          <w:rFonts w:ascii="Arial" w:hAnsi="Arial" w:cs="Arial"/>
          <w:bCs/>
          <w:color w:val="000000"/>
          <w:sz w:val="24"/>
          <w:szCs w:val="24"/>
        </w:rPr>
        <w:t>Disinformation Awareness and Resilience Training</w:t>
      </w:r>
    </w:p>
    <w:p w14:paraId="33444CC9" w14:textId="77777777" w:rsidR="00CA6D0A" w:rsidRDefault="00CA6D0A" w:rsidP="00CA6D0A">
      <w:pPr>
        <w:spacing w:after="0" w:line="240" w:lineRule="auto"/>
        <w:ind w:left="14" w:firstLine="0"/>
        <w:rPr>
          <w:rFonts w:ascii="Arial" w:hAnsi="Arial" w:cs="Arial"/>
          <w:bCs/>
          <w:color w:val="000000"/>
          <w:sz w:val="24"/>
          <w:szCs w:val="24"/>
        </w:rPr>
      </w:pPr>
      <w:r>
        <w:rPr>
          <w:rFonts w:ascii="Arial" w:hAnsi="Arial" w:cs="Arial"/>
          <w:bCs/>
          <w:color w:val="000000"/>
          <w:sz w:val="24"/>
          <w:szCs w:val="24"/>
        </w:rPr>
        <w:t>Role: Co-I</w:t>
      </w:r>
    </w:p>
    <w:p w14:paraId="6B3B0C80" w14:textId="77777777" w:rsidR="00CA6D0A" w:rsidRDefault="00CA6D0A" w:rsidP="007E3A57">
      <w:pPr>
        <w:spacing w:after="0" w:line="240" w:lineRule="auto"/>
        <w:ind w:left="14" w:firstLine="0"/>
        <w:rPr>
          <w:rFonts w:ascii="Arial" w:hAnsi="Arial" w:cs="Arial"/>
          <w:bCs/>
          <w:color w:val="000000"/>
          <w:sz w:val="24"/>
          <w:szCs w:val="24"/>
        </w:rPr>
      </w:pPr>
    </w:p>
    <w:p w14:paraId="633B06CD" w14:textId="1658E44D" w:rsidR="007E3A57" w:rsidRPr="00901B20" w:rsidRDefault="007E3A57" w:rsidP="007E3A57">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1R01</w:t>
      </w:r>
      <w:r w:rsidRPr="007E3A57">
        <w:rPr>
          <w:rFonts w:ascii="Arial" w:hAnsi="Arial" w:cs="Arial"/>
          <w:bCs/>
          <w:color w:val="000000"/>
          <w:sz w:val="24"/>
          <w:szCs w:val="24"/>
        </w:rPr>
        <w:t>AG075014</w:t>
      </w:r>
      <w:r w:rsidRPr="00901B20">
        <w:rPr>
          <w:rFonts w:ascii="Arial" w:hAnsi="Arial" w:cs="Arial"/>
          <w:bCs/>
          <w:color w:val="000000"/>
          <w:sz w:val="24"/>
          <w:szCs w:val="24"/>
        </w:rPr>
        <w:t xml:space="preserve"> (J. Edwards, PI) </w:t>
      </w:r>
    </w:p>
    <w:p w14:paraId="303AC2D4" w14:textId="084FBE8E" w:rsidR="007E3A57" w:rsidRDefault="007E3A57" w:rsidP="007E3A57">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NIH/National Institute on Aging</w:t>
      </w:r>
      <w:r w:rsidR="00600181">
        <w:rPr>
          <w:rFonts w:ascii="Arial" w:hAnsi="Arial" w:cs="Arial"/>
          <w:bCs/>
          <w:color w:val="000000"/>
          <w:sz w:val="24"/>
          <w:szCs w:val="24"/>
        </w:rPr>
        <w:t xml:space="preserve">, </w:t>
      </w:r>
      <w:r>
        <w:rPr>
          <w:rFonts w:ascii="Arial" w:hAnsi="Arial" w:cs="Arial"/>
          <w:bCs/>
          <w:color w:val="000000"/>
          <w:sz w:val="24"/>
          <w:szCs w:val="24"/>
        </w:rPr>
        <w:t>Subaward from the University of South Florida</w:t>
      </w:r>
    </w:p>
    <w:p w14:paraId="59511927" w14:textId="60A990D9" w:rsidR="007E3A57" w:rsidRDefault="00180DDA" w:rsidP="007E3A57">
      <w:pPr>
        <w:spacing w:after="0" w:line="240" w:lineRule="auto"/>
        <w:ind w:left="14" w:firstLine="0"/>
        <w:rPr>
          <w:rFonts w:ascii="Arial" w:eastAsia="Times New Roman" w:hAnsi="Arial" w:cs="Arial"/>
          <w:color w:val="auto"/>
          <w:sz w:val="22"/>
        </w:rPr>
      </w:pPr>
      <w:r>
        <w:rPr>
          <w:rFonts w:ascii="Arial" w:hAnsi="Arial" w:cs="Arial"/>
          <w:bCs/>
          <w:color w:val="000000"/>
          <w:sz w:val="24"/>
          <w:szCs w:val="24"/>
        </w:rPr>
        <w:t>$</w:t>
      </w:r>
      <w:r w:rsidR="00C35708">
        <w:rPr>
          <w:rFonts w:ascii="Arial" w:hAnsi="Arial" w:cs="Arial"/>
          <w:bCs/>
          <w:color w:val="000000"/>
          <w:sz w:val="24"/>
          <w:szCs w:val="24"/>
        </w:rPr>
        <w:t>24</w:t>
      </w:r>
      <w:r>
        <w:rPr>
          <w:rFonts w:ascii="Arial" w:hAnsi="Arial" w:cs="Arial"/>
          <w:bCs/>
          <w:color w:val="000000"/>
          <w:sz w:val="24"/>
          <w:szCs w:val="24"/>
        </w:rPr>
        <w:t>,</w:t>
      </w:r>
      <w:r w:rsidR="00C35708">
        <w:rPr>
          <w:rFonts w:ascii="Arial" w:hAnsi="Arial" w:cs="Arial"/>
          <w:bCs/>
          <w:color w:val="000000"/>
          <w:sz w:val="24"/>
          <w:szCs w:val="24"/>
        </w:rPr>
        <w:t>841</w:t>
      </w:r>
      <w:r>
        <w:rPr>
          <w:rFonts w:ascii="Arial" w:hAnsi="Arial" w:cs="Arial"/>
          <w:bCs/>
          <w:color w:val="000000"/>
          <w:sz w:val="24"/>
          <w:szCs w:val="24"/>
        </w:rPr>
        <w:t>,</w:t>
      </w:r>
      <w:r w:rsidR="00C35708">
        <w:rPr>
          <w:rFonts w:ascii="Arial" w:hAnsi="Arial" w:cs="Arial"/>
          <w:bCs/>
          <w:color w:val="000000"/>
          <w:sz w:val="24"/>
          <w:szCs w:val="24"/>
        </w:rPr>
        <w:t>758</w:t>
      </w:r>
      <w:r>
        <w:rPr>
          <w:rFonts w:ascii="Arial" w:hAnsi="Arial" w:cs="Arial"/>
          <w:bCs/>
          <w:color w:val="000000"/>
          <w:sz w:val="24"/>
          <w:szCs w:val="24"/>
        </w:rPr>
        <w:t xml:space="preserve">; </w:t>
      </w:r>
      <w:r w:rsidR="007E3A57">
        <w:rPr>
          <w:rFonts w:ascii="Arial" w:hAnsi="Arial" w:cs="Arial"/>
          <w:bCs/>
          <w:color w:val="000000"/>
          <w:sz w:val="24"/>
          <w:szCs w:val="24"/>
        </w:rPr>
        <w:t xml:space="preserve">CU Amount: </w:t>
      </w:r>
      <w:bookmarkStart w:id="0" w:name="_Hlk92459188"/>
      <w:r w:rsidR="007E3A57" w:rsidRPr="00D43189">
        <w:rPr>
          <w:rFonts w:ascii="Arial" w:eastAsia="Times New Roman" w:hAnsi="Arial" w:cs="Arial"/>
          <w:color w:val="auto"/>
          <w:sz w:val="24"/>
          <w:szCs w:val="24"/>
        </w:rPr>
        <w:t>$</w:t>
      </w:r>
      <w:r w:rsidR="00B42C07">
        <w:rPr>
          <w:rFonts w:ascii="Arial" w:eastAsia="Times New Roman" w:hAnsi="Arial" w:cs="Arial"/>
          <w:color w:val="auto"/>
          <w:sz w:val="24"/>
          <w:szCs w:val="24"/>
        </w:rPr>
        <w:t>5</w:t>
      </w:r>
      <w:r w:rsidR="007E3A57" w:rsidRPr="00D43189">
        <w:rPr>
          <w:rFonts w:ascii="Arial" w:eastAsia="Times New Roman" w:hAnsi="Arial" w:cs="Arial"/>
          <w:color w:val="auto"/>
          <w:sz w:val="24"/>
          <w:szCs w:val="24"/>
        </w:rPr>
        <w:t>,</w:t>
      </w:r>
      <w:r w:rsidR="00B42C07">
        <w:rPr>
          <w:rFonts w:ascii="Arial" w:eastAsia="Times New Roman" w:hAnsi="Arial" w:cs="Arial"/>
          <w:color w:val="auto"/>
          <w:sz w:val="24"/>
          <w:szCs w:val="24"/>
        </w:rPr>
        <w:t>141</w:t>
      </w:r>
      <w:r w:rsidR="007E3A57" w:rsidRPr="00D43189">
        <w:rPr>
          <w:rFonts w:ascii="Arial" w:eastAsia="Times New Roman" w:hAnsi="Arial" w:cs="Arial"/>
          <w:color w:val="auto"/>
          <w:sz w:val="24"/>
          <w:szCs w:val="24"/>
        </w:rPr>
        <w:t>,</w:t>
      </w:r>
      <w:bookmarkEnd w:id="0"/>
      <w:r w:rsidR="00B42C07">
        <w:rPr>
          <w:rFonts w:ascii="Arial" w:eastAsia="Times New Roman" w:hAnsi="Arial" w:cs="Arial"/>
          <w:color w:val="auto"/>
          <w:sz w:val="24"/>
          <w:szCs w:val="24"/>
        </w:rPr>
        <w:t>089</w:t>
      </w:r>
    </w:p>
    <w:p w14:paraId="173EDAB7" w14:textId="42049F93" w:rsidR="007E3A57" w:rsidRDefault="007E3A57" w:rsidP="007E3A57">
      <w:pPr>
        <w:spacing w:after="0" w:line="240" w:lineRule="auto"/>
        <w:ind w:left="14" w:firstLine="0"/>
        <w:rPr>
          <w:rFonts w:ascii="Arial" w:hAnsi="Arial" w:cs="Arial"/>
          <w:bCs/>
          <w:color w:val="000000"/>
          <w:sz w:val="24"/>
          <w:szCs w:val="24"/>
        </w:rPr>
      </w:pPr>
      <w:r>
        <w:rPr>
          <w:rFonts w:ascii="Arial" w:hAnsi="Arial" w:cs="Arial"/>
          <w:bCs/>
          <w:color w:val="000000"/>
          <w:sz w:val="24"/>
          <w:szCs w:val="24"/>
        </w:rPr>
        <w:t>0</w:t>
      </w:r>
      <w:r w:rsidR="00180DDA">
        <w:rPr>
          <w:rFonts w:ascii="Arial" w:hAnsi="Arial" w:cs="Arial"/>
          <w:bCs/>
          <w:color w:val="000000"/>
          <w:sz w:val="24"/>
          <w:szCs w:val="24"/>
        </w:rPr>
        <w:t>7</w:t>
      </w:r>
      <w:r>
        <w:rPr>
          <w:rFonts w:ascii="Arial" w:hAnsi="Arial" w:cs="Arial"/>
          <w:bCs/>
          <w:color w:val="000000"/>
          <w:sz w:val="24"/>
          <w:szCs w:val="24"/>
        </w:rPr>
        <w:t>/2022-0</w:t>
      </w:r>
      <w:r w:rsidR="00180DDA">
        <w:rPr>
          <w:rFonts w:ascii="Arial" w:hAnsi="Arial" w:cs="Arial"/>
          <w:bCs/>
          <w:color w:val="000000"/>
          <w:sz w:val="24"/>
          <w:szCs w:val="24"/>
        </w:rPr>
        <w:t>6</w:t>
      </w:r>
      <w:r>
        <w:rPr>
          <w:rFonts w:ascii="Arial" w:hAnsi="Arial" w:cs="Arial"/>
          <w:bCs/>
          <w:color w:val="000000"/>
          <w:sz w:val="24"/>
          <w:szCs w:val="24"/>
        </w:rPr>
        <w:t>/2027</w:t>
      </w:r>
    </w:p>
    <w:p w14:paraId="61596762" w14:textId="77777777" w:rsidR="007E3A57" w:rsidRPr="00180DDA" w:rsidRDefault="007E3A57" w:rsidP="007E3A57">
      <w:pPr>
        <w:spacing w:after="0" w:line="240" w:lineRule="auto"/>
        <w:ind w:left="14" w:firstLine="0"/>
        <w:rPr>
          <w:rFonts w:ascii="Arial" w:hAnsi="Arial" w:cs="Arial"/>
          <w:bCs/>
          <w:i/>
          <w:iCs/>
          <w:color w:val="000000"/>
          <w:sz w:val="24"/>
          <w:szCs w:val="24"/>
        </w:rPr>
      </w:pPr>
      <w:r w:rsidRPr="00180DDA">
        <w:rPr>
          <w:rFonts w:ascii="Arial" w:hAnsi="Arial" w:cs="Arial"/>
          <w:bCs/>
          <w:i/>
          <w:iCs/>
          <w:color w:val="000000"/>
          <w:sz w:val="24"/>
          <w:szCs w:val="24"/>
        </w:rPr>
        <w:t>ACTIVE MIND: An Adaptive Clinical Trial of Cognitive Training to Improve Function and Delay Dementia</w:t>
      </w:r>
    </w:p>
    <w:p w14:paraId="3DE010B0" w14:textId="77777777" w:rsidR="007E3A57" w:rsidRDefault="007E3A57" w:rsidP="007E3A57">
      <w:pPr>
        <w:spacing w:after="240" w:line="240" w:lineRule="auto"/>
        <w:ind w:left="14" w:firstLine="0"/>
        <w:rPr>
          <w:rFonts w:ascii="Arial" w:hAnsi="Arial" w:cs="Arial"/>
          <w:bCs/>
          <w:color w:val="000000"/>
          <w:sz w:val="24"/>
          <w:szCs w:val="24"/>
        </w:rPr>
      </w:pPr>
      <w:r>
        <w:rPr>
          <w:rFonts w:ascii="Arial" w:hAnsi="Arial" w:cs="Arial"/>
          <w:bCs/>
          <w:color w:val="000000"/>
          <w:sz w:val="24"/>
          <w:szCs w:val="24"/>
        </w:rPr>
        <w:t>Role: Co-I</w:t>
      </w:r>
    </w:p>
    <w:p w14:paraId="5A2FC17A" w14:textId="1A7E623A" w:rsidR="00F92C09" w:rsidRDefault="00F92C09" w:rsidP="00F92C09">
      <w:pPr>
        <w:spacing w:after="0" w:line="240" w:lineRule="auto"/>
        <w:ind w:left="14" w:firstLine="0"/>
        <w:rPr>
          <w:rFonts w:ascii="Arial" w:hAnsi="Arial" w:cs="Arial"/>
          <w:bCs/>
          <w:color w:val="000000"/>
          <w:sz w:val="24"/>
          <w:szCs w:val="24"/>
        </w:rPr>
      </w:pPr>
      <w:r>
        <w:rPr>
          <w:rFonts w:ascii="Arial" w:hAnsi="Arial" w:cs="Arial"/>
          <w:bCs/>
          <w:color w:val="000000"/>
          <w:sz w:val="24"/>
          <w:szCs w:val="24"/>
        </w:rPr>
        <w:t>Carolina Center on Alzheimer’s Disease and Minority Research (CCADMIR) Pilot Project Grant (C. Phillips, PI)</w:t>
      </w:r>
    </w:p>
    <w:p w14:paraId="751E47C6" w14:textId="77777777" w:rsidR="00F92C09" w:rsidRPr="00171C83" w:rsidRDefault="00F92C09" w:rsidP="00F92C09">
      <w:pPr>
        <w:spacing w:after="0" w:line="240" w:lineRule="auto"/>
        <w:ind w:left="14" w:firstLine="0"/>
        <w:rPr>
          <w:rFonts w:ascii="Arial" w:hAnsi="Arial" w:cs="Arial"/>
          <w:bCs/>
          <w:color w:val="000000"/>
          <w:sz w:val="24"/>
          <w:szCs w:val="24"/>
        </w:rPr>
      </w:pPr>
      <w:r w:rsidRPr="00171C83">
        <w:rPr>
          <w:rFonts w:ascii="Arial" w:hAnsi="Arial" w:cs="Arial"/>
          <w:bCs/>
          <w:color w:val="000000"/>
          <w:sz w:val="24"/>
          <w:szCs w:val="24"/>
        </w:rPr>
        <w:t>$29,344</w:t>
      </w:r>
    </w:p>
    <w:p w14:paraId="25B46AB2" w14:textId="77777777" w:rsidR="00F92C09" w:rsidRPr="00180DDA" w:rsidRDefault="00F92C09" w:rsidP="00F92C09">
      <w:pPr>
        <w:spacing w:after="0" w:line="240" w:lineRule="auto"/>
        <w:ind w:left="14" w:firstLine="0"/>
        <w:rPr>
          <w:rFonts w:ascii="Arial" w:hAnsi="Arial" w:cs="Arial"/>
          <w:bCs/>
          <w:i/>
          <w:iCs/>
          <w:color w:val="000000"/>
          <w:sz w:val="24"/>
          <w:szCs w:val="24"/>
        </w:rPr>
      </w:pPr>
      <w:r w:rsidRPr="00180DDA">
        <w:rPr>
          <w:rFonts w:ascii="Arial" w:hAnsi="Arial" w:cs="Arial"/>
          <w:bCs/>
          <w:i/>
          <w:iCs/>
          <w:color w:val="000000"/>
          <w:sz w:val="24"/>
          <w:szCs w:val="24"/>
        </w:rPr>
        <w:t>Early Detection of Cognitive Decline: Examining Motor and IADL Functions in the Context of Neighborhood Disadvantage</w:t>
      </w:r>
    </w:p>
    <w:p w14:paraId="156DFA92" w14:textId="77777777" w:rsidR="00F92C09" w:rsidRDefault="00F92C09" w:rsidP="00F92C09">
      <w:pPr>
        <w:spacing w:after="0" w:line="240" w:lineRule="auto"/>
        <w:ind w:left="14" w:firstLine="0"/>
        <w:rPr>
          <w:rFonts w:ascii="Arial" w:hAnsi="Arial" w:cs="Arial"/>
          <w:bCs/>
          <w:color w:val="000000"/>
          <w:sz w:val="24"/>
          <w:szCs w:val="24"/>
        </w:rPr>
      </w:pPr>
      <w:r>
        <w:rPr>
          <w:rFonts w:ascii="Arial" w:hAnsi="Arial" w:cs="Arial"/>
          <w:bCs/>
          <w:color w:val="000000"/>
          <w:sz w:val="24"/>
          <w:szCs w:val="24"/>
        </w:rPr>
        <w:t>7/1/2022-6/30/2023</w:t>
      </w:r>
    </w:p>
    <w:p w14:paraId="37326697" w14:textId="77777777" w:rsidR="00F92C09" w:rsidRDefault="00F92C09" w:rsidP="00F92C09">
      <w:pPr>
        <w:spacing w:after="240" w:line="240" w:lineRule="auto"/>
        <w:ind w:left="14" w:firstLine="0"/>
        <w:rPr>
          <w:rFonts w:ascii="Arial" w:hAnsi="Arial" w:cs="Arial"/>
          <w:bCs/>
          <w:color w:val="000000"/>
          <w:sz w:val="24"/>
          <w:szCs w:val="24"/>
          <w:u w:val="single"/>
        </w:rPr>
      </w:pPr>
      <w:r>
        <w:rPr>
          <w:rFonts w:ascii="Arial" w:hAnsi="Arial" w:cs="Arial"/>
          <w:bCs/>
          <w:color w:val="000000"/>
          <w:sz w:val="24"/>
          <w:szCs w:val="24"/>
        </w:rPr>
        <w:t>Role: PI</w:t>
      </w:r>
    </w:p>
    <w:p w14:paraId="40D97F84" w14:textId="4E2E7D46" w:rsidR="00994DB8" w:rsidRDefault="00994DB8" w:rsidP="00901B20">
      <w:pPr>
        <w:spacing w:after="0" w:line="240" w:lineRule="auto"/>
        <w:ind w:left="14" w:firstLine="0"/>
        <w:rPr>
          <w:rFonts w:ascii="Arial" w:hAnsi="Arial" w:cs="Arial"/>
          <w:bCs/>
          <w:color w:val="000000"/>
          <w:sz w:val="24"/>
          <w:szCs w:val="24"/>
        </w:rPr>
      </w:pPr>
      <w:r>
        <w:rPr>
          <w:rFonts w:ascii="Arial" w:hAnsi="Arial" w:cs="Arial"/>
          <w:bCs/>
          <w:color w:val="000000"/>
          <w:sz w:val="24"/>
          <w:szCs w:val="24"/>
        </w:rPr>
        <w:t>Clemson University R-Initiative Grant (L. Ross,</w:t>
      </w:r>
      <w:r w:rsidR="00A259C0">
        <w:rPr>
          <w:rFonts w:ascii="Arial" w:hAnsi="Arial" w:cs="Arial"/>
          <w:bCs/>
          <w:color w:val="000000"/>
          <w:sz w:val="24"/>
          <w:szCs w:val="24"/>
        </w:rPr>
        <w:t xml:space="preserve"> C. Phillips, Co-</w:t>
      </w:r>
      <w:r>
        <w:rPr>
          <w:rFonts w:ascii="Arial" w:hAnsi="Arial" w:cs="Arial"/>
          <w:bCs/>
          <w:color w:val="000000"/>
          <w:sz w:val="24"/>
          <w:szCs w:val="24"/>
        </w:rPr>
        <w:t>PI)</w:t>
      </w:r>
    </w:p>
    <w:p w14:paraId="0D8357C1" w14:textId="799E4E2E" w:rsidR="00994DB8" w:rsidRDefault="00994DB8" w:rsidP="00901B20">
      <w:pPr>
        <w:spacing w:after="0" w:line="240" w:lineRule="auto"/>
        <w:ind w:left="14" w:firstLine="0"/>
        <w:rPr>
          <w:rFonts w:ascii="Arial" w:hAnsi="Arial" w:cs="Arial"/>
          <w:bCs/>
          <w:color w:val="000000"/>
          <w:sz w:val="24"/>
          <w:szCs w:val="24"/>
        </w:rPr>
      </w:pPr>
      <w:r>
        <w:rPr>
          <w:rFonts w:ascii="Arial" w:hAnsi="Arial" w:cs="Arial"/>
          <w:bCs/>
          <w:color w:val="000000"/>
          <w:sz w:val="24"/>
          <w:szCs w:val="24"/>
        </w:rPr>
        <w:t>$150,000</w:t>
      </w:r>
    </w:p>
    <w:p w14:paraId="492A3E6F" w14:textId="13A6FCA4" w:rsidR="00994DB8" w:rsidRPr="00180DDA" w:rsidRDefault="00994DB8" w:rsidP="00901B20">
      <w:pPr>
        <w:spacing w:after="0" w:line="240" w:lineRule="auto"/>
        <w:ind w:left="14" w:firstLine="0"/>
        <w:rPr>
          <w:rFonts w:ascii="Arial" w:hAnsi="Arial" w:cs="Arial"/>
          <w:bCs/>
          <w:i/>
          <w:iCs/>
          <w:color w:val="000000"/>
          <w:sz w:val="24"/>
          <w:szCs w:val="24"/>
        </w:rPr>
      </w:pPr>
      <w:r w:rsidRPr="00180DDA">
        <w:rPr>
          <w:rFonts w:ascii="Arial" w:hAnsi="Arial" w:cs="Arial"/>
          <w:bCs/>
          <w:i/>
          <w:iCs/>
          <w:color w:val="000000"/>
          <w:sz w:val="24"/>
          <w:szCs w:val="24"/>
        </w:rPr>
        <w:t>CU Fellow: Postdoctoral Fellowships in ADRD Research Dissemination</w:t>
      </w:r>
    </w:p>
    <w:p w14:paraId="3E111F5C" w14:textId="60C9085B" w:rsidR="00994DB8" w:rsidRDefault="00994DB8" w:rsidP="00901B20">
      <w:pPr>
        <w:spacing w:after="0" w:line="240" w:lineRule="auto"/>
        <w:ind w:left="14" w:firstLine="0"/>
        <w:rPr>
          <w:rFonts w:ascii="Arial" w:hAnsi="Arial" w:cs="Arial"/>
          <w:bCs/>
          <w:color w:val="000000"/>
          <w:sz w:val="24"/>
          <w:szCs w:val="24"/>
        </w:rPr>
      </w:pPr>
      <w:r>
        <w:rPr>
          <w:rFonts w:ascii="Arial" w:hAnsi="Arial" w:cs="Arial"/>
          <w:bCs/>
          <w:color w:val="000000"/>
          <w:sz w:val="24"/>
          <w:szCs w:val="24"/>
        </w:rPr>
        <w:t>07/01/2022-06/30/2024</w:t>
      </w:r>
    </w:p>
    <w:p w14:paraId="1B5279CE" w14:textId="7C79A088" w:rsidR="00994DB8" w:rsidRDefault="00994DB8" w:rsidP="00901B20">
      <w:pPr>
        <w:spacing w:after="0" w:line="240" w:lineRule="auto"/>
        <w:ind w:left="14" w:firstLine="0"/>
        <w:rPr>
          <w:rFonts w:ascii="Arial" w:hAnsi="Arial" w:cs="Arial"/>
          <w:bCs/>
          <w:color w:val="000000"/>
          <w:sz w:val="24"/>
          <w:szCs w:val="24"/>
        </w:rPr>
      </w:pPr>
      <w:r>
        <w:rPr>
          <w:rFonts w:ascii="Arial" w:hAnsi="Arial" w:cs="Arial"/>
          <w:bCs/>
          <w:color w:val="000000"/>
          <w:sz w:val="24"/>
          <w:szCs w:val="24"/>
        </w:rPr>
        <w:t>Role: Co-PI</w:t>
      </w:r>
    </w:p>
    <w:p w14:paraId="76C53C62" w14:textId="77777777" w:rsidR="00994DB8" w:rsidRDefault="00994DB8" w:rsidP="00994DB8">
      <w:pPr>
        <w:spacing w:after="0" w:line="240" w:lineRule="auto"/>
        <w:ind w:left="14" w:firstLine="0"/>
        <w:rPr>
          <w:rFonts w:ascii="Arial" w:hAnsi="Arial" w:cs="Arial"/>
          <w:bCs/>
          <w:color w:val="000000"/>
          <w:sz w:val="24"/>
          <w:szCs w:val="24"/>
        </w:rPr>
      </w:pPr>
      <w:r>
        <w:rPr>
          <w:rFonts w:ascii="Arial" w:hAnsi="Arial" w:cs="Arial"/>
          <w:bCs/>
          <w:color w:val="000000"/>
          <w:sz w:val="24"/>
          <w:szCs w:val="24"/>
        </w:rPr>
        <w:lastRenderedPageBreak/>
        <w:t>Prisma Health Research Seed Grant (C. Phillips, PI)</w:t>
      </w:r>
    </w:p>
    <w:p w14:paraId="07AA7D62" w14:textId="77777777" w:rsidR="00994DB8" w:rsidRDefault="00994DB8" w:rsidP="00994DB8">
      <w:pPr>
        <w:spacing w:after="0" w:line="240" w:lineRule="auto"/>
        <w:ind w:left="14" w:firstLine="0"/>
        <w:rPr>
          <w:rFonts w:ascii="Arial" w:hAnsi="Arial" w:cs="Arial"/>
          <w:bCs/>
          <w:color w:val="000000"/>
          <w:sz w:val="24"/>
          <w:szCs w:val="24"/>
        </w:rPr>
      </w:pPr>
      <w:r>
        <w:rPr>
          <w:rFonts w:ascii="Arial" w:hAnsi="Arial" w:cs="Arial"/>
          <w:bCs/>
          <w:color w:val="000000"/>
          <w:sz w:val="24"/>
          <w:szCs w:val="24"/>
        </w:rPr>
        <w:t>$19,997</w:t>
      </w:r>
    </w:p>
    <w:p w14:paraId="3298BCCB" w14:textId="77777777" w:rsidR="00994DB8" w:rsidRPr="00180DDA" w:rsidRDefault="00994DB8" w:rsidP="00994DB8">
      <w:pPr>
        <w:spacing w:after="0" w:line="240" w:lineRule="auto"/>
        <w:ind w:left="14" w:firstLine="0"/>
        <w:rPr>
          <w:rFonts w:ascii="Arial" w:hAnsi="Arial" w:cs="Arial"/>
          <w:bCs/>
          <w:i/>
          <w:iCs/>
          <w:color w:val="000000"/>
          <w:sz w:val="24"/>
          <w:szCs w:val="24"/>
        </w:rPr>
      </w:pPr>
      <w:r w:rsidRPr="00180DDA">
        <w:rPr>
          <w:rFonts w:ascii="Arial" w:hAnsi="Arial" w:cs="Arial"/>
          <w:bCs/>
          <w:i/>
          <w:iCs/>
          <w:color w:val="000000"/>
          <w:sz w:val="24"/>
          <w:szCs w:val="24"/>
        </w:rPr>
        <w:t>Early Detection of Adults At-Risk for Cognitive and Functional Decline</w:t>
      </w:r>
    </w:p>
    <w:p w14:paraId="288F8752" w14:textId="77777777" w:rsidR="00994DB8" w:rsidRPr="00180DDA" w:rsidRDefault="00994DB8" w:rsidP="00994DB8">
      <w:pPr>
        <w:spacing w:after="0" w:line="240" w:lineRule="auto"/>
        <w:ind w:left="14" w:firstLine="0"/>
        <w:rPr>
          <w:rFonts w:ascii="Arial" w:hAnsi="Arial" w:cs="Arial"/>
          <w:bCs/>
          <w:i/>
          <w:iCs/>
          <w:color w:val="000000"/>
          <w:sz w:val="24"/>
          <w:szCs w:val="24"/>
        </w:rPr>
      </w:pPr>
      <w:r w:rsidRPr="00180DDA">
        <w:rPr>
          <w:rFonts w:ascii="Arial" w:hAnsi="Arial" w:cs="Arial"/>
          <w:bCs/>
          <w:i/>
          <w:iCs/>
          <w:color w:val="000000"/>
          <w:sz w:val="24"/>
          <w:szCs w:val="24"/>
        </w:rPr>
        <w:t>04/01/2022-03/31/2023</w:t>
      </w:r>
    </w:p>
    <w:p w14:paraId="25472AE2" w14:textId="77777777" w:rsidR="00994DB8" w:rsidRDefault="00994DB8" w:rsidP="00994DB8">
      <w:pPr>
        <w:spacing w:after="0" w:line="240" w:lineRule="auto"/>
        <w:ind w:left="14" w:firstLine="0"/>
        <w:rPr>
          <w:rFonts w:ascii="Arial" w:hAnsi="Arial" w:cs="Arial"/>
          <w:bCs/>
          <w:color w:val="000000"/>
          <w:sz w:val="24"/>
          <w:szCs w:val="24"/>
        </w:rPr>
      </w:pPr>
      <w:r>
        <w:rPr>
          <w:rFonts w:ascii="Arial" w:hAnsi="Arial" w:cs="Arial"/>
          <w:bCs/>
          <w:color w:val="000000"/>
          <w:sz w:val="24"/>
          <w:szCs w:val="24"/>
        </w:rPr>
        <w:t>Role: PI</w:t>
      </w:r>
    </w:p>
    <w:p w14:paraId="0DEEE05A" w14:textId="77777777" w:rsidR="00994DB8" w:rsidRDefault="00994DB8" w:rsidP="00901B20">
      <w:pPr>
        <w:spacing w:after="0" w:line="240" w:lineRule="auto"/>
        <w:ind w:left="14" w:firstLine="0"/>
        <w:rPr>
          <w:rFonts w:ascii="Arial" w:hAnsi="Arial" w:cs="Arial"/>
          <w:bCs/>
          <w:color w:val="000000"/>
          <w:sz w:val="24"/>
          <w:szCs w:val="24"/>
        </w:rPr>
      </w:pPr>
    </w:p>
    <w:p w14:paraId="4BF883D1" w14:textId="3D23D761"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 xml:space="preserve">1R01AG070349 (J. Edwards, PI). </w:t>
      </w:r>
    </w:p>
    <w:p w14:paraId="1D44BF63" w14:textId="135873DB" w:rsidR="002F2855"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NIH/National Institute on Aging</w:t>
      </w:r>
      <w:r w:rsidR="007B5FD1">
        <w:rPr>
          <w:rFonts w:ascii="Arial" w:hAnsi="Arial" w:cs="Arial"/>
          <w:bCs/>
          <w:color w:val="000000"/>
          <w:sz w:val="24"/>
          <w:szCs w:val="24"/>
        </w:rPr>
        <w:t xml:space="preserve">, </w:t>
      </w:r>
      <w:r w:rsidR="002F2855">
        <w:rPr>
          <w:rFonts w:ascii="Arial" w:hAnsi="Arial" w:cs="Arial"/>
          <w:bCs/>
          <w:color w:val="000000"/>
          <w:sz w:val="24"/>
          <w:szCs w:val="24"/>
        </w:rPr>
        <w:t>Subaward from the University of South Florida</w:t>
      </w:r>
    </w:p>
    <w:p w14:paraId="664DB547" w14:textId="48E127BA" w:rsidR="00901B20" w:rsidRPr="00901B20" w:rsidRDefault="00413117" w:rsidP="00901B20">
      <w:pPr>
        <w:spacing w:after="0" w:line="240" w:lineRule="auto"/>
        <w:ind w:left="14" w:firstLine="0"/>
        <w:rPr>
          <w:rFonts w:ascii="Arial" w:hAnsi="Arial" w:cs="Arial"/>
          <w:bCs/>
          <w:color w:val="000000"/>
          <w:sz w:val="24"/>
          <w:szCs w:val="24"/>
        </w:rPr>
      </w:pPr>
      <w:r>
        <w:rPr>
          <w:rFonts w:ascii="Arial" w:hAnsi="Arial" w:cs="Arial"/>
          <w:bCs/>
          <w:color w:val="000000"/>
          <w:sz w:val="24"/>
          <w:szCs w:val="24"/>
        </w:rPr>
        <w:t xml:space="preserve">$44,362,843; </w:t>
      </w:r>
      <w:r w:rsidR="00901B20" w:rsidRPr="00901B20">
        <w:rPr>
          <w:rFonts w:ascii="Arial" w:hAnsi="Arial" w:cs="Arial"/>
          <w:bCs/>
          <w:color w:val="000000"/>
          <w:sz w:val="24"/>
          <w:szCs w:val="24"/>
        </w:rPr>
        <w:t xml:space="preserve">CU </w:t>
      </w:r>
      <w:r w:rsidR="002F2855">
        <w:rPr>
          <w:rFonts w:ascii="Arial" w:hAnsi="Arial" w:cs="Arial"/>
          <w:bCs/>
          <w:color w:val="000000"/>
          <w:sz w:val="24"/>
          <w:szCs w:val="24"/>
        </w:rPr>
        <w:t>Amount</w:t>
      </w:r>
      <w:r w:rsidR="00901B20" w:rsidRPr="00901B20">
        <w:rPr>
          <w:rFonts w:ascii="Arial" w:hAnsi="Arial" w:cs="Arial"/>
          <w:bCs/>
          <w:color w:val="000000"/>
          <w:sz w:val="24"/>
          <w:szCs w:val="24"/>
        </w:rPr>
        <w:t>: $</w:t>
      </w:r>
      <w:r w:rsidR="006D5C5A">
        <w:rPr>
          <w:rFonts w:ascii="Arial" w:hAnsi="Arial" w:cs="Arial"/>
          <w:bCs/>
          <w:color w:val="000000"/>
          <w:sz w:val="24"/>
          <w:szCs w:val="24"/>
        </w:rPr>
        <w:t>5</w:t>
      </w:r>
      <w:r w:rsidR="00901B20" w:rsidRPr="00901B20">
        <w:rPr>
          <w:rFonts w:ascii="Arial" w:hAnsi="Arial" w:cs="Arial"/>
          <w:bCs/>
          <w:color w:val="000000"/>
          <w:sz w:val="24"/>
          <w:szCs w:val="24"/>
        </w:rPr>
        <w:t>,</w:t>
      </w:r>
      <w:r w:rsidR="006D5C5A">
        <w:rPr>
          <w:rFonts w:ascii="Arial" w:hAnsi="Arial" w:cs="Arial"/>
          <w:bCs/>
          <w:color w:val="000000"/>
          <w:sz w:val="24"/>
          <w:szCs w:val="24"/>
        </w:rPr>
        <w:t>433</w:t>
      </w:r>
      <w:r w:rsidR="00901B20" w:rsidRPr="00901B20">
        <w:rPr>
          <w:rFonts w:ascii="Arial" w:hAnsi="Arial" w:cs="Arial"/>
          <w:bCs/>
          <w:color w:val="000000"/>
          <w:sz w:val="24"/>
          <w:szCs w:val="24"/>
        </w:rPr>
        <w:t>,</w:t>
      </w:r>
      <w:r w:rsidR="006D5C5A">
        <w:rPr>
          <w:rFonts w:ascii="Arial" w:hAnsi="Arial" w:cs="Arial"/>
          <w:bCs/>
          <w:color w:val="000000"/>
          <w:sz w:val="24"/>
          <w:szCs w:val="24"/>
        </w:rPr>
        <w:t>063</w:t>
      </w:r>
    </w:p>
    <w:p w14:paraId="4E304081"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02/01/2021-01/31/2026</w:t>
      </w:r>
    </w:p>
    <w:p w14:paraId="2C277B4B" w14:textId="77777777" w:rsidR="00901B20" w:rsidRPr="00180DDA" w:rsidRDefault="00901B20" w:rsidP="00901B20">
      <w:pPr>
        <w:spacing w:after="0" w:line="240" w:lineRule="auto"/>
        <w:ind w:left="14" w:firstLine="0"/>
        <w:rPr>
          <w:rFonts w:ascii="Arial" w:hAnsi="Arial" w:cs="Arial"/>
          <w:bCs/>
          <w:i/>
          <w:iCs/>
          <w:color w:val="000000"/>
          <w:sz w:val="24"/>
          <w:szCs w:val="24"/>
        </w:rPr>
      </w:pPr>
      <w:r w:rsidRPr="00180DDA">
        <w:rPr>
          <w:rFonts w:ascii="Arial" w:hAnsi="Arial" w:cs="Arial"/>
          <w:bCs/>
          <w:i/>
          <w:iCs/>
          <w:color w:val="000000"/>
          <w:sz w:val="24"/>
          <w:szCs w:val="24"/>
        </w:rPr>
        <w:t>Preventing Alzheimer’s Disease with Cognitive Training: The PACT Trial: Phase II</w:t>
      </w:r>
    </w:p>
    <w:p w14:paraId="01B1AB57" w14:textId="5ABF0AD4" w:rsidR="00901B20" w:rsidRPr="00901B20" w:rsidRDefault="00901B20" w:rsidP="00E07EEC">
      <w:pPr>
        <w:spacing w:after="240" w:line="240" w:lineRule="auto"/>
        <w:ind w:left="14" w:firstLine="0"/>
        <w:rPr>
          <w:rFonts w:ascii="Arial" w:hAnsi="Arial" w:cs="Arial"/>
          <w:bCs/>
          <w:color w:val="000000"/>
          <w:sz w:val="24"/>
          <w:szCs w:val="24"/>
        </w:rPr>
      </w:pPr>
      <w:r w:rsidRPr="00901B20">
        <w:rPr>
          <w:rFonts w:ascii="Arial" w:hAnsi="Arial" w:cs="Arial"/>
          <w:bCs/>
          <w:color w:val="000000"/>
          <w:sz w:val="24"/>
          <w:szCs w:val="24"/>
        </w:rPr>
        <w:t>Role: Co-I</w:t>
      </w:r>
    </w:p>
    <w:p w14:paraId="40512B91" w14:textId="4361504E"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7U01AG062370 (L. Ross, PI)</w:t>
      </w:r>
    </w:p>
    <w:p w14:paraId="050125A8"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NIH/National Institute on Aging</w:t>
      </w:r>
    </w:p>
    <w:p w14:paraId="180E588E"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$1,518,255 (including supplemental)</w:t>
      </w:r>
    </w:p>
    <w:p w14:paraId="7967EDBD"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02/30/2021-11/30/2021</w:t>
      </w:r>
    </w:p>
    <w:p w14:paraId="231867AB"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Elucidating the Necessary Components and Mechanisms of Cognitive Training (ENACT)</w:t>
      </w:r>
    </w:p>
    <w:p w14:paraId="7A4DD645" w14:textId="305C29DF" w:rsidR="00901B20" w:rsidRPr="00901B20" w:rsidRDefault="00901B20" w:rsidP="00901B20">
      <w:pPr>
        <w:spacing w:after="240" w:line="240" w:lineRule="auto"/>
        <w:ind w:left="14" w:firstLine="0"/>
        <w:rPr>
          <w:rFonts w:ascii="Arial" w:hAnsi="Arial" w:cs="Arial"/>
          <w:bCs/>
          <w:color w:val="000000"/>
          <w:sz w:val="24"/>
          <w:szCs w:val="24"/>
        </w:rPr>
      </w:pPr>
      <w:r w:rsidRPr="00901B20">
        <w:rPr>
          <w:rFonts w:ascii="Arial" w:hAnsi="Arial" w:cs="Arial"/>
          <w:bCs/>
          <w:color w:val="000000"/>
          <w:sz w:val="24"/>
          <w:szCs w:val="24"/>
        </w:rPr>
        <w:t>Role: Co-I</w:t>
      </w:r>
    </w:p>
    <w:p w14:paraId="5D782B71"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90FPSG0047-01-00 (M. VanPuymbroeck, PI)</w:t>
      </w:r>
    </w:p>
    <w:p w14:paraId="6627718E"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DHHS/Administration for Community Living</w:t>
      </w:r>
    </w:p>
    <w:p w14:paraId="123C36D2"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$286,985</w:t>
      </w:r>
    </w:p>
    <w:p w14:paraId="2B0FCEC9"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05/2021–05/2024</w:t>
      </w:r>
    </w:p>
    <w:p w14:paraId="187CCD36"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Reducing Fall Risk in Rural, Older South Carolinians</w:t>
      </w:r>
    </w:p>
    <w:p w14:paraId="06D96271" w14:textId="5CA71DA2" w:rsidR="00901B20" w:rsidRDefault="00901B20" w:rsidP="00E07EEC">
      <w:pPr>
        <w:spacing w:after="240" w:line="240" w:lineRule="auto"/>
        <w:ind w:left="14" w:firstLine="0"/>
        <w:rPr>
          <w:rFonts w:ascii="Arial" w:hAnsi="Arial" w:cs="Arial"/>
          <w:bCs/>
          <w:color w:val="000000"/>
          <w:sz w:val="24"/>
          <w:szCs w:val="24"/>
        </w:rPr>
      </w:pPr>
      <w:r w:rsidRPr="00901B20">
        <w:rPr>
          <w:rFonts w:ascii="Arial" w:hAnsi="Arial" w:cs="Arial"/>
          <w:bCs/>
          <w:color w:val="000000"/>
          <w:sz w:val="24"/>
          <w:szCs w:val="24"/>
        </w:rPr>
        <w:t>Role: Co-</w:t>
      </w:r>
      <w:r w:rsidR="00BD15A0">
        <w:rPr>
          <w:rFonts w:ascii="Arial" w:hAnsi="Arial" w:cs="Arial"/>
          <w:bCs/>
          <w:color w:val="000000"/>
          <w:sz w:val="24"/>
          <w:szCs w:val="24"/>
        </w:rPr>
        <w:t>I</w:t>
      </w:r>
    </w:p>
    <w:p w14:paraId="7FCAF0B6" w14:textId="58962F8E" w:rsidR="00901B20" w:rsidRPr="00901B20" w:rsidRDefault="00901B20" w:rsidP="00171C83">
      <w:pPr>
        <w:spacing w:after="0" w:line="240" w:lineRule="auto"/>
        <w:ind w:left="14" w:firstLine="0"/>
        <w:rPr>
          <w:rFonts w:ascii="Arial" w:hAnsi="Arial" w:cs="Arial"/>
          <w:bCs/>
          <w:color w:val="000000"/>
          <w:sz w:val="24"/>
          <w:szCs w:val="24"/>
          <w:u w:val="single"/>
        </w:rPr>
      </w:pPr>
      <w:r w:rsidRPr="00901B20">
        <w:rPr>
          <w:rFonts w:ascii="Arial" w:hAnsi="Arial" w:cs="Arial"/>
          <w:bCs/>
          <w:color w:val="000000"/>
          <w:sz w:val="24"/>
          <w:szCs w:val="24"/>
          <w:u w:val="single"/>
        </w:rPr>
        <w:t>Completed</w:t>
      </w:r>
    </w:p>
    <w:p w14:paraId="27817C3E"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3R01CA198915-04 (M. Adams &amp; C. Phillips, MPIs)</w:t>
      </w:r>
    </w:p>
    <w:p w14:paraId="2D880F65"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NIH/National Cancer Institute</w:t>
      </w:r>
    </w:p>
    <w:p w14:paraId="57C36A5C"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$148,802</w:t>
      </w:r>
    </w:p>
    <w:p w14:paraId="7ED42F00"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 xml:space="preserve">Automating Neighborhood Street Audits: Administrative Supplement to CA198915 2018 </w:t>
      </w:r>
      <w:r w:rsidRPr="00901B20">
        <w:rPr>
          <w:rFonts w:ascii="Arial" w:hAnsi="Arial" w:cs="Arial"/>
          <w:bCs/>
          <w:color w:val="000000"/>
          <w:sz w:val="24"/>
          <w:szCs w:val="24"/>
        </w:rPr>
        <w:cr/>
        <w:t>09/01/2018-08/31/2019</w:t>
      </w:r>
    </w:p>
    <w:p w14:paraId="2D1BFC33" w14:textId="2A443466" w:rsidR="00901B20" w:rsidRPr="00901B20" w:rsidRDefault="00901B20" w:rsidP="00901B20">
      <w:pPr>
        <w:spacing w:after="240" w:line="240" w:lineRule="auto"/>
        <w:ind w:left="14" w:firstLine="0"/>
        <w:rPr>
          <w:rFonts w:ascii="Arial" w:hAnsi="Arial" w:cs="Arial"/>
          <w:bCs/>
          <w:color w:val="000000"/>
          <w:sz w:val="24"/>
          <w:szCs w:val="24"/>
        </w:rPr>
      </w:pPr>
      <w:r w:rsidRPr="00901B20">
        <w:rPr>
          <w:rFonts w:ascii="Arial" w:hAnsi="Arial" w:cs="Arial"/>
          <w:bCs/>
          <w:color w:val="000000"/>
          <w:sz w:val="24"/>
          <w:szCs w:val="24"/>
        </w:rPr>
        <w:t xml:space="preserve">Role: </w:t>
      </w:r>
      <w:r w:rsidR="00BD15A0">
        <w:rPr>
          <w:rFonts w:ascii="Arial" w:hAnsi="Arial" w:cs="Arial"/>
          <w:bCs/>
          <w:color w:val="000000"/>
          <w:sz w:val="24"/>
          <w:szCs w:val="24"/>
        </w:rPr>
        <w:t>PI</w:t>
      </w:r>
    </w:p>
    <w:p w14:paraId="25A70B44"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Arizona State University Institute for Social Science Research Seed Grant (C. Phillips, PI)</w:t>
      </w:r>
    </w:p>
    <w:p w14:paraId="14680845"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$7,916</w:t>
      </w:r>
    </w:p>
    <w:p w14:paraId="76120D5D"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Image Labeling for Automating Streetscape Audits</w:t>
      </w:r>
    </w:p>
    <w:p w14:paraId="2D97A1DF" w14:textId="77777777" w:rsidR="00901B20" w:rsidRPr="00901B20" w:rsidRDefault="00901B20" w:rsidP="00901B20">
      <w:pPr>
        <w:spacing w:after="0" w:line="240" w:lineRule="auto"/>
        <w:ind w:left="14" w:firstLine="0"/>
        <w:rPr>
          <w:rFonts w:ascii="Arial" w:hAnsi="Arial" w:cs="Arial"/>
          <w:bCs/>
          <w:color w:val="000000"/>
          <w:sz w:val="24"/>
          <w:szCs w:val="24"/>
        </w:rPr>
      </w:pPr>
      <w:r w:rsidRPr="00901B20">
        <w:rPr>
          <w:rFonts w:ascii="Arial" w:hAnsi="Arial" w:cs="Arial"/>
          <w:bCs/>
          <w:color w:val="000000"/>
          <w:sz w:val="24"/>
          <w:szCs w:val="24"/>
        </w:rPr>
        <w:t>04/01/2018-12/30/2018</w:t>
      </w:r>
    </w:p>
    <w:p w14:paraId="703E23D3" w14:textId="238D1AC6" w:rsidR="00901B20" w:rsidRDefault="00901B20" w:rsidP="005751D9">
      <w:pPr>
        <w:spacing w:after="120" w:line="259" w:lineRule="auto"/>
        <w:ind w:left="14" w:firstLine="0"/>
        <w:rPr>
          <w:rFonts w:ascii="Arial" w:hAnsi="Arial" w:cs="Arial"/>
          <w:bCs/>
          <w:color w:val="000000"/>
          <w:sz w:val="24"/>
          <w:szCs w:val="24"/>
        </w:rPr>
      </w:pPr>
      <w:r w:rsidRPr="00901B20">
        <w:rPr>
          <w:rFonts w:ascii="Arial" w:hAnsi="Arial" w:cs="Arial"/>
          <w:bCs/>
          <w:color w:val="000000"/>
          <w:sz w:val="24"/>
          <w:szCs w:val="24"/>
        </w:rPr>
        <w:t xml:space="preserve">Role: </w:t>
      </w:r>
      <w:r w:rsidR="00BD15A0">
        <w:rPr>
          <w:rFonts w:ascii="Arial" w:hAnsi="Arial" w:cs="Arial"/>
          <w:bCs/>
          <w:color w:val="000000"/>
          <w:sz w:val="24"/>
          <w:szCs w:val="24"/>
        </w:rPr>
        <w:t>PI</w:t>
      </w:r>
      <w:r w:rsidRPr="00901B20">
        <w:rPr>
          <w:rFonts w:ascii="Arial" w:hAnsi="Arial" w:cs="Arial"/>
          <w:bCs/>
          <w:color w:val="000000"/>
          <w:sz w:val="24"/>
          <w:szCs w:val="24"/>
        </w:rPr>
        <w:t xml:space="preserve"> </w:t>
      </w:r>
    </w:p>
    <w:p w14:paraId="7748D91F" w14:textId="77777777" w:rsidR="00167C42" w:rsidRDefault="00167C42" w:rsidP="00167C42">
      <w:pPr>
        <w:spacing w:after="0" w:line="259" w:lineRule="auto"/>
        <w:ind w:left="14" w:firstLine="0"/>
        <w:rPr>
          <w:rFonts w:ascii="Arial" w:hAnsi="Arial" w:cs="Arial"/>
          <w:bCs/>
          <w:color w:val="000000"/>
          <w:sz w:val="24"/>
          <w:szCs w:val="24"/>
        </w:rPr>
      </w:pPr>
    </w:p>
    <w:p w14:paraId="1EA39CD7" w14:textId="731FB8AF" w:rsidR="0039130F" w:rsidRDefault="0079105C" w:rsidP="00B91018">
      <w:pPr>
        <w:pStyle w:val="Heading1"/>
        <w:spacing w:after="0"/>
        <w:ind w:left="0" w:firstLine="0"/>
        <w:rPr>
          <w:rFonts w:ascii="Arial" w:hAnsi="Arial" w:cs="Arial"/>
          <w:sz w:val="24"/>
          <w:szCs w:val="24"/>
        </w:rPr>
      </w:pPr>
      <w:r w:rsidRPr="007B164A">
        <w:rPr>
          <w:rFonts w:ascii="Arial" w:hAnsi="Arial" w:cs="Arial"/>
          <w:sz w:val="24"/>
          <w:szCs w:val="24"/>
        </w:rPr>
        <w:t>PEER REVIEWED PUBLICATIONS</w:t>
      </w:r>
    </w:p>
    <w:p w14:paraId="38DC0069" w14:textId="0C6A7712" w:rsidR="00B91018" w:rsidRPr="00B91018" w:rsidRDefault="00B91018" w:rsidP="00B91018">
      <w:r w:rsidRPr="002126CE">
        <w:rPr>
          <w:rFonts w:ascii="Arial" w:hAnsi="Arial" w:cs="Arial"/>
          <w:sz w:val="24"/>
          <w:szCs w:val="24"/>
          <w:vertAlign w:val="superscript"/>
        </w:rPr>
        <w:t>†</w:t>
      </w:r>
      <w:r>
        <w:rPr>
          <w:rFonts w:ascii="Arial" w:hAnsi="Arial" w:cs="Arial"/>
          <w:sz w:val="24"/>
          <w:szCs w:val="24"/>
          <w:vertAlign w:val="superscript"/>
        </w:rPr>
        <w:t xml:space="preserve"> </w:t>
      </w:r>
      <w:r>
        <w:rPr>
          <w:rFonts w:ascii="Arial" w:hAnsi="Arial" w:cs="Arial"/>
          <w:sz w:val="24"/>
          <w:szCs w:val="24"/>
        </w:rPr>
        <w:t>Denotes co-first author</w:t>
      </w:r>
    </w:p>
    <w:p w14:paraId="7CAE9D6C" w14:textId="1E749CB9" w:rsidR="00414D16" w:rsidRDefault="00576932" w:rsidP="009E2BC3">
      <w:pPr>
        <w:spacing w:after="120" w:line="259" w:lineRule="auto"/>
        <w:ind w:left="14" w:hanging="14"/>
        <w:rPr>
          <w:rFonts w:ascii="Arial" w:hAnsi="Arial" w:cs="Arial"/>
          <w:sz w:val="24"/>
          <w:szCs w:val="24"/>
        </w:rPr>
      </w:pPr>
      <w:bookmarkStart w:id="1" w:name="_Hlk92457991"/>
      <w:r w:rsidRPr="00576932">
        <w:rPr>
          <w:rFonts w:ascii="Arial" w:hAnsi="Arial" w:cs="Arial"/>
          <w:sz w:val="24"/>
          <w:szCs w:val="24"/>
        </w:rPr>
        <w:t xml:space="preserve">Nicholson, J. S., Hudak, E.M., </w:t>
      </w:r>
      <w:r w:rsidRPr="00EB2CC9">
        <w:rPr>
          <w:rFonts w:ascii="Arial" w:hAnsi="Arial" w:cs="Arial"/>
          <w:b/>
          <w:bCs/>
          <w:sz w:val="24"/>
          <w:szCs w:val="24"/>
        </w:rPr>
        <w:t>Phillips, C.B.</w:t>
      </w:r>
      <w:r w:rsidRPr="00576932">
        <w:rPr>
          <w:rFonts w:ascii="Arial" w:hAnsi="Arial" w:cs="Arial"/>
          <w:sz w:val="24"/>
          <w:szCs w:val="24"/>
        </w:rPr>
        <w:t>, Chanti-Ketterl, M., O’Brien, J.L., Ross, L.A., Lister, J.J., Burke, J.R., Potter, G., Plassman, B., Woods, A.J., Krischer, J., &amp; Edwards, J.D. (</w:t>
      </w:r>
      <w:r w:rsidR="001A7F78">
        <w:rPr>
          <w:rFonts w:ascii="Arial" w:hAnsi="Arial" w:cs="Arial"/>
          <w:sz w:val="24"/>
          <w:szCs w:val="24"/>
        </w:rPr>
        <w:t>2022</w:t>
      </w:r>
      <w:r w:rsidR="00A44F0E">
        <w:rPr>
          <w:rFonts w:ascii="Arial" w:hAnsi="Arial" w:cs="Arial"/>
          <w:sz w:val="24"/>
          <w:szCs w:val="24"/>
        </w:rPr>
        <w:t>)</w:t>
      </w:r>
      <w:r w:rsidR="001A7F78">
        <w:rPr>
          <w:rFonts w:ascii="Arial" w:hAnsi="Arial" w:cs="Arial"/>
          <w:sz w:val="24"/>
          <w:szCs w:val="24"/>
        </w:rPr>
        <w:t>.</w:t>
      </w:r>
      <w:r w:rsidRPr="00576932">
        <w:rPr>
          <w:rFonts w:ascii="Arial" w:hAnsi="Arial" w:cs="Arial"/>
          <w:sz w:val="24"/>
          <w:szCs w:val="24"/>
        </w:rPr>
        <w:t xml:space="preserve"> The Preventing Alzheimer’s with Cognitive Training (PACT) </w:t>
      </w:r>
      <w:r w:rsidR="00A44F0E">
        <w:rPr>
          <w:rFonts w:ascii="Arial" w:hAnsi="Arial" w:cs="Arial"/>
          <w:sz w:val="24"/>
          <w:szCs w:val="24"/>
        </w:rPr>
        <w:t>r</w:t>
      </w:r>
      <w:r w:rsidRPr="00576932">
        <w:rPr>
          <w:rFonts w:ascii="Arial" w:hAnsi="Arial" w:cs="Arial"/>
          <w:sz w:val="24"/>
          <w:szCs w:val="24"/>
        </w:rPr>
        <w:t xml:space="preserve">andomized </w:t>
      </w:r>
      <w:r w:rsidR="00A44F0E">
        <w:rPr>
          <w:rFonts w:ascii="Arial" w:hAnsi="Arial" w:cs="Arial"/>
          <w:sz w:val="24"/>
          <w:szCs w:val="24"/>
        </w:rPr>
        <w:t>c</w:t>
      </w:r>
      <w:r w:rsidRPr="00576932">
        <w:rPr>
          <w:rFonts w:ascii="Arial" w:hAnsi="Arial" w:cs="Arial"/>
          <w:sz w:val="24"/>
          <w:szCs w:val="24"/>
        </w:rPr>
        <w:t xml:space="preserve">ontrolled </w:t>
      </w:r>
      <w:r w:rsidR="00A44F0E">
        <w:rPr>
          <w:rFonts w:ascii="Arial" w:hAnsi="Arial" w:cs="Arial"/>
          <w:sz w:val="24"/>
          <w:szCs w:val="24"/>
        </w:rPr>
        <w:t>t</w:t>
      </w:r>
      <w:r w:rsidRPr="00576932">
        <w:rPr>
          <w:rFonts w:ascii="Arial" w:hAnsi="Arial" w:cs="Arial"/>
          <w:sz w:val="24"/>
          <w:szCs w:val="24"/>
        </w:rPr>
        <w:t>rial</w:t>
      </w:r>
      <w:r w:rsidR="00A44F0E">
        <w:rPr>
          <w:rFonts w:ascii="Arial" w:hAnsi="Arial" w:cs="Arial"/>
          <w:sz w:val="24"/>
          <w:szCs w:val="24"/>
        </w:rPr>
        <w:t xml:space="preserve">. </w:t>
      </w:r>
      <w:r w:rsidR="00A44F0E" w:rsidRPr="00A44F0E">
        <w:rPr>
          <w:rFonts w:ascii="Arial" w:hAnsi="Arial" w:cs="Arial"/>
          <w:i/>
          <w:iCs/>
          <w:sz w:val="24"/>
          <w:szCs w:val="24"/>
        </w:rPr>
        <w:t>Contemporary Clinical Trial</w:t>
      </w:r>
      <w:r w:rsidR="009675F9">
        <w:rPr>
          <w:rFonts w:ascii="Arial" w:hAnsi="Arial" w:cs="Arial"/>
          <w:i/>
          <w:iCs/>
          <w:sz w:val="24"/>
          <w:szCs w:val="24"/>
        </w:rPr>
        <w:t>s</w:t>
      </w:r>
      <w:r w:rsidR="001A7F78">
        <w:rPr>
          <w:rFonts w:ascii="Arial" w:hAnsi="Arial" w:cs="Arial"/>
          <w:i/>
          <w:iCs/>
          <w:sz w:val="24"/>
          <w:szCs w:val="24"/>
        </w:rPr>
        <w:t xml:space="preserve">, </w:t>
      </w:r>
      <w:r w:rsidR="001A7F78" w:rsidRPr="001A7F78">
        <w:rPr>
          <w:rFonts w:ascii="Arial" w:hAnsi="Arial" w:cs="Arial"/>
          <w:sz w:val="24"/>
          <w:szCs w:val="24"/>
        </w:rPr>
        <w:t>123, 10698.</w:t>
      </w:r>
      <w:r w:rsidR="001A7F78">
        <w:rPr>
          <w:rFonts w:ascii="Arial" w:hAnsi="Arial" w:cs="Arial"/>
          <w:i/>
          <w:iCs/>
          <w:sz w:val="24"/>
          <w:szCs w:val="24"/>
        </w:rPr>
        <w:t xml:space="preserve"> </w:t>
      </w:r>
      <w:r w:rsidR="001A7F78" w:rsidRPr="001A7F78">
        <w:rPr>
          <w:rFonts w:ascii="Arial" w:hAnsi="Arial" w:cs="Arial"/>
          <w:sz w:val="24"/>
          <w:szCs w:val="24"/>
        </w:rPr>
        <w:t>https://doi.org/10.1016/j.cct.2022.106978</w:t>
      </w:r>
    </w:p>
    <w:p w14:paraId="0DA1AD60" w14:textId="1A1059F0" w:rsidR="002126CE" w:rsidRDefault="002126CE" w:rsidP="009E2BC3">
      <w:pPr>
        <w:spacing w:after="120" w:line="259" w:lineRule="auto"/>
        <w:ind w:left="14" w:hanging="14"/>
        <w:rPr>
          <w:rFonts w:ascii="Arial" w:hAnsi="Arial" w:cs="Arial"/>
          <w:sz w:val="24"/>
          <w:szCs w:val="24"/>
        </w:rPr>
      </w:pPr>
      <w:r>
        <w:rPr>
          <w:rFonts w:ascii="Arial" w:hAnsi="Arial" w:cs="Arial"/>
          <w:sz w:val="24"/>
          <w:szCs w:val="24"/>
        </w:rPr>
        <w:lastRenderedPageBreak/>
        <w:t>Adams, M. A.</w:t>
      </w:r>
      <w:r w:rsidRPr="002126CE">
        <w:rPr>
          <w:rFonts w:ascii="Arial" w:hAnsi="Arial" w:cs="Arial"/>
          <w:sz w:val="24"/>
          <w:szCs w:val="24"/>
          <w:vertAlign w:val="superscript"/>
        </w:rPr>
        <w:t>†</w:t>
      </w:r>
      <w:r>
        <w:rPr>
          <w:rFonts w:ascii="Arial" w:hAnsi="Arial" w:cs="Arial"/>
          <w:sz w:val="24"/>
          <w:szCs w:val="24"/>
        </w:rPr>
        <w:t xml:space="preserve">, </w:t>
      </w:r>
      <w:r w:rsidRPr="00EB2CC9">
        <w:rPr>
          <w:rFonts w:ascii="Arial" w:hAnsi="Arial" w:cs="Arial"/>
          <w:b/>
          <w:bCs/>
          <w:sz w:val="24"/>
          <w:szCs w:val="24"/>
        </w:rPr>
        <w:t>Phillips,</w:t>
      </w:r>
      <w:r>
        <w:rPr>
          <w:rFonts w:ascii="Arial" w:hAnsi="Arial" w:cs="Arial"/>
          <w:sz w:val="24"/>
          <w:szCs w:val="24"/>
        </w:rPr>
        <w:t xml:space="preserve"> </w:t>
      </w:r>
      <w:r w:rsidRPr="00B91018">
        <w:rPr>
          <w:rFonts w:ascii="Arial" w:hAnsi="Arial" w:cs="Arial"/>
          <w:b/>
          <w:bCs/>
          <w:sz w:val="24"/>
          <w:szCs w:val="24"/>
        </w:rPr>
        <w:t>C. B.</w:t>
      </w:r>
      <w:r w:rsidRPr="00B91018">
        <w:rPr>
          <w:rFonts w:ascii="Arial" w:hAnsi="Arial" w:cs="Arial"/>
          <w:b/>
          <w:bCs/>
          <w:sz w:val="24"/>
          <w:szCs w:val="24"/>
          <w:vertAlign w:val="superscript"/>
        </w:rPr>
        <w:t>†</w:t>
      </w:r>
      <w:r>
        <w:rPr>
          <w:rFonts w:ascii="Arial" w:hAnsi="Arial" w:cs="Arial"/>
          <w:sz w:val="24"/>
          <w:szCs w:val="24"/>
        </w:rPr>
        <w:t xml:space="preserve">, Patel, A., &amp; Middel, A. (2022). Training computers to see the built environment related to physical activity: Detection of microscale walkability features using computer vision. </w:t>
      </w:r>
      <w:r w:rsidRPr="002126CE">
        <w:rPr>
          <w:rFonts w:ascii="Arial" w:hAnsi="Arial" w:cs="Arial"/>
          <w:i/>
          <w:iCs/>
          <w:sz w:val="24"/>
          <w:szCs w:val="24"/>
        </w:rPr>
        <w:t>International Journal of Environmental Research and Public Health</w:t>
      </w:r>
      <w:r>
        <w:rPr>
          <w:rFonts w:ascii="Arial" w:hAnsi="Arial" w:cs="Arial"/>
          <w:sz w:val="24"/>
          <w:szCs w:val="24"/>
        </w:rPr>
        <w:t xml:space="preserve"> </w:t>
      </w:r>
      <w:r w:rsidRPr="002126CE">
        <w:rPr>
          <w:rStyle w:val="Emphasis"/>
          <w:rFonts w:ascii="Arial" w:hAnsi="Arial" w:cs="Arial"/>
          <w:color w:val="222222"/>
          <w:sz w:val="24"/>
          <w:szCs w:val="24"/>
          <w:shd w:val="clear" w:color="auto" w:fill="FFFFFF"/>
        </w:rPr>
        <w:t>19</w:t>
      </w:r>
      <w:r w:rsidRPr="002126CE">
        <w:rPr>
          <w:rFonts w:ascii="Arial" w:hAnsi="Arial" w:cs="Arial"/>
          <w:color w:val="222222"/>
          <w:sz w:val="24"/>
          <w:szCs w:val="24"/>
          <w:shd w:val="clear" w:color="auto" w:fill="FFFFFF"/>
        </w:rPr>
        <w:t>(8), 4548</w:t>
      </w:r>
      <w:r>
        <w:rPr>
          <w:rFonts w:ascii="Arial" w:hAnsi="Arial" w:cs="Arial"/>
          <w:color w:val="222222"/>
          <w:sz w:val="24"/>
          <w:szCs w:val="24"/>
          <w:shd w:val="clear" w:color="auto" w:fill="FFFFFF"/>
        </w:rPr>
        <w:t xml:space="preserve">; </w:t>
      </w:r>
      <w:r w:rsidR="0039130F" w:rsidRPr="002126CE">
        <w:rPr>
          <w:rFonts w:ascii="Arial" w:hAnsi="Arial" w:cs="Arial"/>
          <w:sz w:val="24"/>
          <w:szCs w:val="24"/>
        </w:rPr>
        <w:tab/>
      </w:r>
      <w:r w:rsidRPr="002126CE">
        <w:rPr>
          <w:rFonts w:ascii="Arial" w:hAnsi="Arial" w:cs="Arial"/>
          <w:sz w:val="24"/>
          <w:szCs w:val="24"/>
        </w:rPr>
        <w:t>https://doi.org/10.3390/ijerph19084548</w:t>
      </w:r>
    </w:p>
    <w:p w14:paraId="4A022D64" w14:textId="64AAF5B9" w:rsidR="00C617CA" w:rsidRPr="009E2BC3" w:rsidRDefault="00C617CA" w:rsidP="009E2BC3">
      <w:pPr>
        <w:spacing w:after="120" w:line="259" w:lineRule="auto"/>
        <w:ind w:left="14" w:hanging="14"/>
        <w:rPr>
          <w:rFonts w:ascii="Arial" w:hAnsi="Arial" w:cs="Arial"/>
          <w:bCs/>
          <w:color w:val="000000" w:themeColor="text1"/>
          <w:sz w:val="24"/>
          <w:szCs w:val="24"/>
        </w:rPr>
      </w:pPr>
      <w:r w:rsidRPr="004234BE">
        <w:rPr>
          <w:rFonts w:ascii="Arial" w:hAnsi="Arial" w:cs="Arial"/>
          <w:bCs/>
          <w:color w:val="000000" w:themeColor="text1"/>
          <w:sz w:val="24"/>
          <w:szCs w:val="24"/>
        </w:rPr>
        <w:t xml:space="preserve">Adams, M. A., Todd, M., Angadi, S. S., Hurley, J. C., Stecher, C., Berardi, V., </w:t>
      </w:r>
      <w:r w:rsidRPr="004234BE">
        <w:rPr>
          <w:rFonts w:ascii="Arial" w:hAnsi="Arial" w:cs="Arial"/>
          <w:b/>
          <w:color w:val="000000" w:themeColor="text1"/>
          <w:sz w:val="24"/>
          <w:szCs w:val="24"/>
        </w:rPr>
        <w:t>Phillips, C. B.</w:t>
      </w:r>
      <w:r w:rsidRPr="004234BE">
        <w:rPr>
          <w:rFonts w:ascii="Arial" w:hAnsi="Arial" w:cs="Arial"/>
          <w:bCs/>
          <w:color w:val="000000" w:themeColor="text1"/>
          <w:sz w:val="24"/>
          <w:szCs w:val="24"/>
        </w:rPr>
        <w:t>, McEntee, M., Hovell, M. F., &amp; Hooker, S. (</w:t>
      </w:r>
      <w:r w:rsidR="009E2BC3">
        <w:rPr>
          <w:rFonts w:ascii="Arial" w:hAnsi="Arial" w:cs="Arial"/>
          <w:bCs/>
          <w:color w:val="000000" w:themeColor="text1"/>
          <w:sz w:val="24"/>
          <w:szCs w:val="24"/>
        </w:rPr>
        <w:t>2021</w:t>
      </w:r>
      <w:r w:rsidRPr="004234BE">
        <w:rPr>
          <w:rFonts w:ascii="Arial" w:hAnsi="Arial" w:cs="Arial"/>
          <w:bCs/>
          <w:color w:val="000000" w:themeColor="text1"/>
          <w:sz w:val="24"/>
          <w:szCs w:val="24"/>
        </w:rPr>
        <w:t xml:space="preserve">). Adaptive goal setting and financial reinforcement to increase moderate to vigorous physical activity in insufficiently active overweight adults: A randomized clinical trial. </w:t>
      </w:r>
      <w:r w:rsidRPr="004234BE">
        <w:rPr>
          <w:rFonts w:ascii="Arial" w:hAnsi="Arial" w:cs="Arial"/>
          <w:bCs/>
          <w:i/>
          <w:iCs/>
          <w:color w:val="000000" w:themeColor="text1"/>
          <w:sz w:val="24"/>
          <w:szCs w:val="24"/>
        </w:rPr>
        <w:t>American Journal of Preventive Medicine</w:t>
      </w:r>
      <w:r w:rsidR="009E2BC3">
        <w:rPr>
          <w:rFonts w:ascii="Arial" w:hAnsi="Arial" w:cs="Arial"/>
          <w:bCs/>
          <w:color w:val="000000" w:themeColor="text1"/>
          <w:sz w:val="24"/>
          <w:szCs w:val="24"/>
        </w:rPr>
        <w:t xml:space="preserve">. </w:t>
      </w:r>
      <w:r w:rsidR="009E2BC3" w:rsidRPr="009E2BC3">
        <w:rPr>
          <w:rFonts w:ascii="Arial" w:hAnsi="Arial" w:cs="Arial"/>
          <w:bCs/>
          <w:color w:val="000000" w:themeColor="text1"/>
          <w:sz w:val="24"/>
          <w:szCs w:val="24"/>
        </w:rPr>
        <w:t>https://doi.org/10.1016/j.amepre.2021.09.014</w:t>
      </w:r>
    </w:p>
    <w:p w14:paraId="50943E4D" w14:textId="34DE0641" w:rsidR="00C617CA" w:rsidRPr="004234BE" w:rsidRDefault="00C617CA" w:rsidP="009E2BC3">
      <w:pPr>
        <w:spacing w:after="120" w:line="264" w:lineRule="auto"/>
        <w:ind w:left="14" w:hanging="14"/>
        <w:rPr>
          <w:rFonts w:ascii="Arial" w:hAnsi="Arial" w:cs="Arial"/>
          <w:bCs/>
          <w:color w:val="000000" w:themeColor="text1"/>
          <w:sz w:val="24"/>
          <w:szCs w:val="24"/>
        </w:rPr>
      </w:pPr>
      <w:r w:rsidRPr="004234BE">
        <w:rPr>
          <w:rFonts w:ascii="Arial" w:hAnsi="Arial" w:cs="Arial"/>
          <w:bCs/>
          <w:color w:val="000000" w:themeColor="text1"/>
          <w:sz w:val="24"/>
          <w:szCs w:val="24"/>
        </w:rPr>
        <w:t xml:space="preserve">Freed, S. A., Sprague, B. N., Stephan, A. T., Doyle, C. E., Tian, J., </w:t>
      </w:r>
      <w:r w:rsidRPr="004234BE">
        <w:rPr>
          <w:rFonts w:ascii="Arial" w:hAnsi="Arial" w:cs="Arial"/>
          <w:b/>
          <w:color w:val="000000" w:themeColor="text1"/>
          <w:sz w:val="24"/>
          <w:szCs w:val="24"/>
        </w:rPr>
        <w:t>Phillips, C. B.</w:t>
      </w:r>
      <w:r w:rsidRPr="004234BE">
        <w:rPr>
          <w:rFonts w:ascii="Arial" w:hAnsi="Arial" w:cs="Arial"/>
          <w:bCs/>
          <w:color w:val="000000" w:themeColor="text1"/>
          <w:sz w:val="24"/>
          <w:szCs w:val="24"/>
        </w:rPr>
        <w:t>, &amp; Ross, L. A. (</w:t>
      </w:r>
      <w:r>
        <w:rPr>
          <w:rFonts w:ascii="Arial" w:hAnsi="Arial" w:cs="Arial"/>
          <w:bCs/>
          <w:color w:val="000000" w:themeColor="text1"/>
          <w:sz w:val="24"/>
          <w:szCs w:val="24"/>
        </w:rPr>
        <w:t>2021</w:t>
      </w:r>
      <w:r w:rsidRPr="004234BE">
        <w:rPr>
          <w:rFonts w:ascii="Arial" w:hAnsi="Arial" w:cs="Arial"/>
          <w:bCs/>
          <w:color w:val="000000" w:themeColor="text1"/>
          <w:sz w:val="24"/>
          <w:szCs w:val="24"/>
        </w:rPr>
        <w:t xml:space="preserve">). Feasibility and enjoyment of exercise video games in older adults for social connectedness. </w:t>
      </w:r>
      <w:r w:rsidRPr="004234BE">
        <w:rPr>
          <w:rFonts w:ascii="Arial" w:hAnsi="Arial" w:cs="Arial"/>
          <w:bCs/>
          <w:i/>
          <w:iCs/>
          <w:color w:val="000000" w:themeColor="text1"/>
          <w:sz w:val="24"/>
          <w:szCs w:val="24"/>
        </w:rPr>
        <w:t>Frontiers in Public Health</w:t>
      </w:r>
      <w:r>
        <w:rPr>
          <w:rFonts w:ascii="Arial" w:hAnsi="Arial" w:cs="Arial"/>
          <w:bCs/>
          <w:i/>
          <w:iCs/>
          <w:color w:val="000000" w:themeColor="text1"/>
          <w:sz w:val="24"/>
          <w:szCs w:val="24"/>
        </w:rPr>
        <w:t xml:space="preserve">, </w:t>
      </w:r>
      <w:r>
        <w:rPr>
          <w:rFonts w:ascii="Arial" w:hAnsi="Arial" w:cs="Arial"/>
          <w:bCs/>
          <w:color w:val="000000" w:themeColor="text1"/>
          <w:sz w:val="24"/>
          <w:szCs w:val="24"/>
        </w:rPr>
        <w:t>9.</w:t>
      </w:r>
      <w:r>
        <w:rPr>
          <w:rFonts w:ascii="Arial" w:hAnsi="Arial" w:cs="Arial"/>
          <w:bCs/>
          <w:i/>
          <w:iCs/>
          <w:color w:val="000000" w:themeColor="text1"/>
          <w:sz w:val="24"/>
          <w:szCs w:val="24"/>
        </w:rPr>
        <w:t xml:space="preserve"> </w:t>
      </w:r>
      <w:r w:rsidRPr="00C617CA">
        <w:rPr>
          <w:rFonts w:ascii="Arial" w:hAnsi="Arial" w:cs="Arial"/>
          <w:bCs/>
          <w:color w:val="000000" w:themeColor="text1"/>
          <w:sz w:val="24"/>
          <w:szCs w:val="24"/>
        </w:rPr>
        <w:t>https://doi.org/10.3389/fpubh.2021.751289</w:t>
      </w:r>
    </w:p>
    <w:bookmarkEnd w:id="1"/>
    <w:p w14:paraId="6226FC2B" w14:textId="77777777" w:rsidR="00C617CA" w:rsidRPr="004234BE" w:rsidRDefault="00C617CA" w:rsidP="00C617CA">
      <w:pPr>
        <w:spacing w:after="120"/>
        <w:rPr>
          <w:rFonts w:ascii="Arial" w:hAnsi="Arial" w:cs="Arial"/>
          <w:sz w:val="24"/>
          <w:szCs w:val="24"/>
        </w:rPr>
      </w:pPr>
      <w:r w:rsidRPr="004234BE">
        <w:rPr>
          <w:rFonts w:ascii="Arial" w:hAnsi="Arial" w:cs="Arial"/>
          <w:sz w:val="24"/>
          <w:szCs w:val="24"/>
        </w:rPr>
        <w:t xml:space="preserve">McEntee, M. L., Cantley, A., Foreman, E., Berardi, V. B., </w:t>
      </w:r>
      <w:r w:rsidRPr="004234BE">
        <w:rPr>
          <w:rFonts w:ascii="Arial" w:hAnsi="Arial" w:cs="Arial"/>
          <w:b/>
          <w:sz w:val="24"/>
          <w:szCs w:val="24"/>
        </w:rPr>
        <w:t>Phillips, C. B.</w:t>
      </w:r>
      <w:r w:rsidRPr="004234BE">
        <w:rPr>
          <w:rFonts w:ascii="Arial" w:hAnsi="Arial" w:cs="Arial"/>
          <w:sz w:val="24"/>
          <w:szCs w:val="24"/>
        </w:rPr>
        <w:t xml:space="preserve">, Hurley, J. C. Hovell, M. G., Hooker, S., Adams, M. A. (2020). Effects of goal type and reinforcement type on self-reported domain-specific walking among inactive adults: 2x2 factorial randomized controlled trial. </w:t>
      </w:r>
      <w:r w:rsidRPr="004234BE">
        <w:rPr>
          <w:rFonts w:ascii="Arial" w:hAnsi="Arial" w:cs="Arial"/>
          <w:i/>
          <w:sz w:val="24"/>
          <w:szCs w:val="24"/>
        </w:rPr>
        <w:t>JMIR Formative Research</w:t>
      </w:r>
      <w:r w:rsidRPr="004234BE">
        <w:rPr>
          <w:rFonts w:ascii="Arial" w:hAnsi="Arial" w:cs="Arial"/>
          <w:sz w:val="24"/>
          <w:szCs w:val="24"/>
        </w:rPr>
        <w:t xml:space="preserve">, 4(12):e19863. </w:t>
      </w:r>
      <w:proofErr w:type="spellStart"/>
      <w:r w:rsidRPr="004234BE">
        <w:rPr>
          <w:rFonts w:ascii="Arial" w:hAnsi="Arial" w:cs="Arial"/>
          <w:sz w:val="24"/>
          <w:szCs w:val="24"/>
        </w:rPr>
        <w:t>doi</w:t>
      </w:r>
      <w:proofErr w:type="spellEnd"/>
      <w:r w:rsidRPr="004234BE">
        <w:rPr>
          <w:rFonts w:ascii="Arial" w:hAnsi="Arial" w:cs="Arial"/>
          <w:sz w:val="24"/>
          <w:szCs w:val="24"/>
        </w:rPr>
        <w:t>: 10.2196/19863</w:t>
      </w:r>
    </w:p>
    <w:p w14:paraId="0CA4E28E" w14:textId="77777777" w:rsidR="00C617CA" w:rsidRPr="004234BE" w:rsidRDefault="00C617CA" w:rsidP="00C617CA">
      <w:pPr>
        <w:spacing w:after="120"/>
        <w:rPr>
          <w:rFonts w:ascii="Arial" w:hAnsi="Arial" w:cs="Arial"/>
          <w:sz w:val="24"/>
          <w:szCs w:val="24"/>
        </w:rPr>
      </w:pPr>
      <w:r w:rsidRPr="004234BE">
        <w:rPr>
          <w:rFonts w:ascii="Arial" w:hAnsi="Arial" w:cs="Arial"/>
          <w:sz w:val="24"/>
          <w:szCs w:val="24"/>
        </w:rPr>
        <w:t xml:space="preserve">Edwards, J. D., </w:t>
      </w:r>
      <w:r w:rsidRPr="004234BE">
        <w:rPr>
          <w:rFonts w:ascii="Arial" w:hAnsi="Arial" w:cs="Arial"/>
          <w:b/>
          <w:bCs/>
          <w:sz w:val="24"/>
          <w:szCs w:val="24"/>
        </w:rPr>
        <w:t>Phillips, C. B.</w:t>
      </w:r>
      <w:r w:rsidRPr="004234BE">
        <w:rPr>
          <w:rFonts w:ascii="Arial" w:hAnsi="Arial" w:cs="Arial"/>
          <w:sz w:val="24"/>
          <w:szCs w:val="24"/>
        </w:rPr>
        <w:t xml:space="preserve">, O’Connor, M. L., O’Brien, J. L., Hudak, E. M., &amp; Nicholson, J. S. (2020). Applying the health belief model to quantify and investigate expectations for computerized cognitive training. </w:t>
      </w:r>
      <w:r w:rsidRPr="004234BE">
        <w:rPr>
          <w:rFonts w:ascii="Arial" w:hAnsi="Arial" w:cs="Arial"/>
          <w:i/>
          <w:iCs/>
          <w:sz w:val="24"/>
          <w:szCs w:val="24"/>
        </w:rPr>
        <w:t xml:space="preserve">Journal of Cognitive Enhancement, </w:t>
      </w:r>
      <w:r w:rsidRPr="004234BE">
        <w:rPr>
          <w:rFonts w:ascii="Arial" w:hAnsi="Arial" w:cs="Arial"/>
          <w:sz w:val="24"/>
          <w:szCs w:val="24"/>
        </w:rPr>
        <w:t>5, 51-61. https://doi.org/10.1007/s41465-020-00183-3</w:t>
      </w:r>
    </w:p>
    <w:p w14:paraId="7575E9CD" w14:textId="52BCFE0C" w:rsidR="00FD7A0A" w:rsidRDefault="00FD7A0A" w:rsidP="00DA6F9A">
      <w:pPr>
        <w:spacing w:after="120" w:line="259" w:lineRule="auto"/>
        <w:ind w:left="14" w:firstLine="0"/>
        <w:rPr>
          <w:rFonts w:ascii="Arial" w:hAnsi="Arial" w:cs="Arial"/>
          <w:sz w:val="24"/>
          <w:szCs w:val="24"/>
        </w:rPr>
      </w:pPr>
      <w:r>
        <w:rPr>
          <w:rFonts w:ascii="Arial" w:hAnsi="Arial" w:cs="Arial"/>
          <w:sz w:val="24"/>
          <w:szCs w:val="24"/>
        </w:rPr>
        <w:t xml:space="preserve">Berardi, V. B., </w:t>
      </w:r>
      <w:r w:rsidR="004E6857">
        <w:rPr>
          <w:rFonts w:ascii="Arial" w:hAnsi="Arial" w:cs="Arial"/>
          <w:sz w:val="24"/>
          <w:szCs w:val="24"/>
        </w:rPr>
        <w:t xml:space="preserve">Hovell, M., Hurley, J. C., </w:t>
      </w:r>
      <w:r w:rsidR="0039130F" w:rsidRPr="0039130F">
        <w:rPr>
          <w:rFonts w:ascii="Arial" w:hAnsi="Arial" w:cs="Arial"/>
          <w:b/>
          <w:sz w:val="24"/>
          <w:szCs w:val="24"/>
        </w:rPr>
        <w:t>Phillips, C. B</w:t>
      </w:r>
      <w:r w:rsidR="0039130F">
        <w:rPr>
          <w:rFonts w:ascii="Arial" w:hAnsi="Arial" w:cs="Arial"/>
          <w:sz w:val="24"/>
          <w:szCs w:val="24"/>
        </w:rPr>
        <w:t xml:space="preserve">., Bellettiere, J., </w:t>
      </w:r>
      <w:r w:rsidR="004E6857">
        <w:rPr>
          <w:rFonts w:ascii="Arial" w:hAnsi="Arial" w:cs="Arial"/>
          <w:sz w:val="24"/>
          <w:szCs w:val="24"/>
        </w:rPr>
        <w:t xml:space="preserve">Todd, M. </w:t>
      </w:r>
      <w:r w:rsidR="0039130F">
        <w:rPr>
          <w:rFonts w:ascii="Arial" w:hAnsi="Arial" w:cs="Arial"/>
          <w:sz w:val="24"/>
          <w:szCs w:val="24"/>
        </w:rPr>
        <w:t xml:space="preserve">&amp; </w:t>
      </w:r>
      <w:r w:rsidR="004E6857">
        <w:rPr>
          <w:rFonts w:ascii="Arial" w:hAnsi="Arial" w:cs="Arial"/>
          <w:sz w:val="24"/>
          <w:szCs w:val="24"/>
        </w:rPr>
        <w:t>Adams, M. A.</w:t>
      </w:r>
      <w:r w:rsidR="0039130F">
        <w:rPr>
          <w:rFonts w:ascii="Arial" w:hAnsi="Arial" w:cs="Arial"/>
          <w:sz w:val="24"/>
          <w:szCs w:val="24"/>
        </w:rPr>
        <w:t xml:space="preserve"> (</w:t>
      </w:r>
      <w:r w:rsidR="004E6857">
        <w:rPr>
          <w:rFonts w:ascii="Arial" w:hAnsi="Arial" w:cs="Arial"/>
          <w:sz w:val="24"/>
          <w:szCs w:val="24"/>
        </w:rPr>
        <w:t>2020</w:t>
      </w:r>
      <w:r w:rsidR="0039130F">
        <w:rPr>
          <w:rFonts w:ascii="Arial" w:hAnsi="Arial" w:cs="Arial"/>
          <w:sz w:val="24"/>
          <w:szCs w:val="24"/>
        </w:rPr>
        <w:t xml:space="preserve">). Variable magnitude and frequency financial reinforcement is effective at increasing adults’ free-living physical activity. </w:t>
      </w:r>
      <w:r w:rsidR="0039130F" w:rsidRPr="0039130F">
        <w:rPr>
          <w:rFonts w:ascii="Arial" w:hAnsi="Arial" w:cs="Arial"/>
          <w:i/>
          <w:sz w:val="24"/>
          <w:szCs w:val="24"/>
        </w:rPr>
        <w:t>Perspectives on Behavioral Science</w:t>
      </w:r>
      <w:r w:rsidR="0039130F">
        <w:rPr>
          <w:rFonts w:ascii="Arial" w:hAnsi="Arial" w:cs="Arial"/>
          <w:sz w:val="24"/>
          <w:szCs w:val="24"/>
        </w:rPr>
        <w:t>.</w:t>
      </w:r>
      <w:r w:rsidR="004E6857">
        <w:rPr>
          <w:rFonts w:ascii="Arial" w:hAnsi="Arial" w:cs="Arial"/>
          <w:sz w:val="24"/>
          <w:szCs w:val="24"/>
        </w:rPr>
        <w:t xml:space="preserve"> </w:t>
      </w:r>
      <w:r w:rsidR="004E6857" w:rsidRPr="004E6857">
        <w:rPr>
          <w:rFonts w:ascii="Arial" w:hAnsi="Arial" w:cs="Arial"/>
          <w:sz w:val="24"/>
          <w:szCs w:val="24"/>
        </w:rPr>
        <w:t>https://doi.org/10.1007/s40614-019-00241-y</w:t>
      </w:r>
    </w:p>
    <w:p w14:paraId="50411E9E" w14:textId="32977493" w:rsidR="003D2ACD" w:rsidRDefault="003D2ACD" w:rsidP="003D2ACD">
      <w:pPr>
        <w:spacing w:after="120" w:line="259" w:lineRule="auto"/>
        <w:ind w:left="14" w:firstLine="0"/>
        <w:rPr>
          <w:rFonts w:ascii="Arial" w:hAnsi="Arial" w:cs="Arial"/>
          <w:sz w:val="24"/>
          <w:szCs w:val="24"/>
        </w:rPr>
      </w:pPr>
      <w:r>
        <w:rPr>
          <w:rFonts w:ascii="Arial" w:hAnsi="Arial" w:cs="Arial"/>
          <w:sz w:val="24"/>
          <w:szCs w:val="24"/>
        </w:rPr>
        <w:t xml:space="preserve">Sprague, B. N., Freed, S. A., </w:t>
      </w:r>
      <w:r w:rsidRPr="00DA6F9A">
        <w:rPr>
          <w:rFonts w:ascii="Arial" w:hAnsi="Arial" w:cs="Arial"/>
          <w:b/>
          <w:sz w:val="24"/>
          <w:szCs w:val="24"/>
        </w:rPr>
        <w:t>Phillips, C. B</w:t>
      </w:r>
      <w:r>
        <w:rPr>
          <w:rFonts w:ascii="Arial" w:hAnsi="Arial" w:cs="Arial"/>
          <w:sz w:val="24"/>
          <w:szCs w:val="24"/>
        </w:rPr>
        <w:t xml:space="preserve">., &amp; Ross, L. A. (2020). A viewpoint on change point modeling for cognitive aging research: Moving from description to intervention and practice, </w:t>
      </w:r>
      <w:r w:rsidRPr="00AB586A">
        <w:rPr>
          <w:rFonts w:ascii="Arial" w:hAnsi="Arial" w:cs="Arial"/>
          <w:i/>
          <w:sz w:val="24"/>
          <w:szCs w:val="24"/>
        </w:rPr>
        <w:t>Ageing Research Reviews</w:t>
      </w:r>
      <w:r>
        <w:rPr>
          <w:rFonts w:ascii="Arial" w:hAnsi="Arial" w:cs="Arial"/>
          <w:sz w:val="24"/>
          <w:szCs w:val="24"/>
        </w:rPr>
        <w:t xml:space="preserve">, 58, 101003. </w:t>
      </w:r>
      <w:proofErr w:type="spellStart"/>
      <w:r>
        <w:rPr>
          <w:rFonts w:ascii="Arial" w:hAnsi="Arial" w:cs="Arial"/>
          <w:sz w:val="24"/>
          <w:szCs w:val="24"/>
        </w:rPr>
        <w:t>d</w:t>
      </w:r>
      <w:r w:rsidRPr="00AB586A">
        <w:rPr>
          <w:rFonts w:ascii="Arial" w:hAnsi="Arial" w:cs="Arial"/>
          <w:sz w:val="24"/>
          <w:szCs w:val="24"/>
        </w:rPr>
        <w:t>oi</w:t>
      </w:r>
      <w:r>
        <w:rPr>
          <w:rFonts w:ascii="Arial" w:hAnsi="Arial" w:cs="Arial"/>
          <w:sz w:val="24"/>
          <w:szCs w:val="24"/>
        </w:rPr>
        <w:t>:</w:t>
      </w:r>
      <w:r w:rsidRPr="00AB586A">
        <w:rPr>
          <w:rFonts w:ascii="Arial" w:hAnsi="Arial" w:cs="Arial"/>
          <w:sz w:val="24"/>
          <w:szCs w:val="24"/>
        </w:rPr>
        <w:t>org</w:t>
      </w:r>
      <w:proofErr w:type="spellEnd"/>
      <w:r w:rsidRPr="00AB586A">
        <w:rPr>
          <w:rFonts w:ascii="Arial" w:hAnsi="Arial" w:cs="Arial"/>
          <w:sz w:val="24"/>
          <w:szCs w:val="24"/>
        </w:rPr>
        <w:t>/10.1016/j.arr.2019.101003</w:t>
      </w:r>
    </w:p>
    <w:p w14:paraId="2525AE36" w14:textId="450A5354" w:rsidR="00D765D9" w:rsidRDefault="00D765D9" w:rsidP="00DA6F9A">
      <w:pPr>
        <w:spacing w:after="120" w:line="259" w:lineRule="auto"/>
        <w:ind w:left="14" w:firstLine="0"/>
        <w:rPr>
          <w:rFonts w:ascii="Arial" w:hAnsi="Arial" w:cs="Arial"/>
          <w:sz w:val="24"/>
          <w:szCs w:val="24"/>
        </w:rPr>
      </w:pPr>
      <w:r>
        <w:rPr>
          <w:rFonts w:ascii="Arial" w:hAnsi="Arial" w:cs="Arial"/>
          <w:sz w:val="24"/>
          <w:szCs w:val="24"/>
        </w:rPr>
        <w:t xml:space="preserve">Sprague, B. N., </w:t>
      </w:r>
      <w:r w:rsidRPr="00D765D9">
        <w:rPr>
          <w:rFonts w:ascii="Arial" w:hAnsi="Arial" w:cs="Arial"/>
          <w:b/>
          <w:sz w:val="24"/>
          <w:szCs w:val="24"/>
        </w:rPr>
        <w:t>Phillips</w:t>
      </w:r>
      <w:r>
        <w:rPr>
          <w:rFonts w:ascii="Arial" w:hAnsi="Arial" w:cs="Arial"/>
          <w:sz w:val="24"/>
          <w:szCs w:val="24"/>
        </w:rPr>
        <w:t xml:space="preserve">, </w:t>
      </w:r>
      <w:r w:rsidRPr="00D765D9">
        <w:rPr>
          <w:rFonts w:ascii="Arial" w:hAnsi="Arial" w:cs="Arial"/>
          <w:b/>
          <w:sz w:val="24"/>
          <w:szCs w:val="24"/>
        </w:rPr>
        <w:t>C. B.</w:t>
      </w:r>
      <w:r>
        <w:rPr>
          <w:rFonts w:ascii="Arial" w:hAnsi="Arial" w:cs="Arial"/>
          <w:sz w:val="24"/>
          <w:szCs w:val="24"/>
        </w:rPr>
        <w:t>, &amp; Ross, L. A. (2019). Cognitive training attenuates age-related decline in physical function across 10 years</w:t>
      </w:r>
      <w:r w:rsidRPr="00D765D9">
        <w:rPr>
          <w:rFonts w:ascii="Arial" w:hAnsi="Arial" w:cs="Arial"/>
          <w:i/>
          <w:sz w:val="24"/>
          <w:szCs w:val="24"/>
        </w:rPr>
        <w:t>. Innovation in Aging</w:t>
      </w:r>
      <w:r>
        <w:rPr>
          <w:rFonts w:ascii="Arial" w:hAnsi="Arial" w:cs="Arial"/>
          <w:sz w:val="24"/>
          <w:szCs w:val="24"/>
        </w:rPr>
        <w:t xml:space="preserve">, 3(Suppl 1): S214. </w:t>
      </w:r>
      <w:proofErr w:type="spellStart"/>
      <w:r w:rsidRPr="00D765D9">
        <w:rPr>
          <w:rFonts w:ascii="Arial" w:hAnsi="Arial" w:cs="Arial"/>
          <w:sz w:val="24"/>
          <w:szCs w:val="24"/>
        </w:rPr>
        <w:t>doi</w:t>
      </w:r>
      <w:proofErr w:type="spellEnd"/>
      <w:r w:rsidRPr="00D765D9">
        <w:rPr>
          <w:rFonts w:ascii="Arial" w:hAnsi="Arial" w:cs="Arial"/>
          <w:sz w:val="24"/>
          <w:szCs w:val="24"/>
        </w:rPr>
        <w:t>: 10.1093/</w:t>
      </w:r>
      <w:proofErr w:type="spellStart"/>
      <w:r w:rsidRPr="00D765D9">
        <w:rPr>
          <w:rFonts w:ascii="Arial" w:hAnsi="Arial" w:cs="Arial"/>
          <w:sz w:val="24"/>
          <w:szCs w:val="24"/>
        </w:rPr>
        <w:t>geroni</w:t>
      </w:r>
      <w:proofErr w:type="spellEnd"/>
      <w:r w:rsidRPr="00D765D9">
        <w:rPr>
          <w:rFonts w:ascii="Arial" w:hAnsi="Arial" w:cs="Arial"/>
          <w:sz w:val="24"/>
          <w:szCs w:val="24"/>
        </w:rPr>
        <w:t>/igz038.785</w:t>
      </w:r>
    </w:p>
    <w:p w14:paraId="4B9601AA" w14:textId="4D2525BD" w:rsidR="00DA6F9A" w:rsidRPr="005826BE" w:rsidRDefault="00DA6F9A" w:rsidP="00DA6F9A">
      <w:pPr>
        <w:spacing w:after="120" w:line="259" w:lineRule="auto"/>
        <w:ind w:left="14" w:firstLine="0"/>
        <w:rPr>
          <w:rFonts w:ascii="Arial" w:hAnsi="Arial" w:cs="Arial"/>
          <w:b/>
          <w:sz w:val="24"/>
          <w:szCs w:val="24"/>
        </w:rPr>
      </w:pPr>
      <w:r w:rsidRPr="00773BEA">
        <w:rPr>
          <w:rFonts w:ascii="Arial" w:hAnsi="Arial" w:cs="Arial"/>
          <w:sz w:val="24"/>
          <w:szCs w:val="24"/>
        </w:rPr>
        <w:t>Adams, M. A., Hurley, J. C.,</w:t>
      </w:r>
      <w:r>
        <w:rPr>
          <w:rFonts w:ascii="Arial" w:hAnsi="Arial" w:cs="Arial"/>
          <w:b/>
          <w:sz w:val="24"/>
          <w:szCs w:val="24"/>
        </w:rPr>
        <w:t xml:space="preserve"> Phillips, C. B.</w:t>
      </w:r>
      <w:r w:rsidRPr="00773BEA">
        <w:rPr>
          <w:rFonts w:ascii="Arial" w:hAnsi="Arial" w:cs="Arial"/>
          <w:sz w:val="24"/>
          <w:szCs w:val="24"/>
        </w:rPr>
        <w:t>, Todd, M. Angadi, S. S., Berardi, V., Hovell, M. F., &amp; Hooker, S. (</w:t>
      </w:r>
      <w:r>
        <w:rPr>
          <w:rFonts w:ascii="Arial" w:hAnsi="Arial" w:cs="Arial"/>
          <w:sz w:val="24"/>
          <w:szCs w:val="24"/>
        </w:rPr>
        <w:t>2019). Rationale, design, and b</w:t>
      </w:r>
      <w:r w:rsidRPr="00773BEA">
        <w:rPr>
          <w:rFonts w:ascii="Arial" w:hAnsi="Arial" w:cs="Arial"/>
          <w:sz w:val="24"/>
          <w:szCs w:val="24"/>
        </w:rPr>
        <w:t xml:space="preserve">aseline </w:t>
      </w:r>
      <w:r>
        <w:rPr>
          <w:rFonts w:ascii="Arial" w:hAnsi="Arial" w:cs="Arial"/>
          <w:sz w:val="24"/>
          <w:szCs w:val="24"/>
        </w:rPr>
        <w:t>c</w:t>
      </w:r>
      <w:r w:rsidRPr="00773BEA">
        <w:rPr>
          <w:rFonts w:ascii="Arial" w:hAnsi="Arial" w:cs="Arial"/>
          <w:sz w:val="24"/>
          <w:szCs w:val="24"/>
        </w:rPr>
        <w:t xml:space="preserve">haracteristics of WalkIT Arizona: A </w:t>
      </w:r>
      <w:r>
        <w:rPr>
          <w:rFonts w:ascii="Arial" w:hAnsi="Arial" w:cs="Arial"/>
          <w:sz w:val="24"/>
          <w:szCs w:val="24"/>
        </w:rPr>
        <w:t>f</w:t>
      </w:r>
      <w:r w:rsidRPr="00773BEA">
        <w:rPr>
          <w:rFonts w:ascii="Arial" w:hAnsi="Arial" w:cs="Arial"/>
          <w:sz w:val="24"/>
          <w:szCs w:val="24"/>
        </w:rPr>
        <w:t xml:space="preserve">actorial </w:t>
      </w:r>
      <w:r>
        <w:rPr>
          <w:rFonts w:ascii="Arial" w:hAnsi="Arial" w:cs="Arial"/>
          <w:sz w:val="24"/>
          <w:szCs w:val="24"/>
        </w:rPr>
        <w:t>r</w:t>
      </w:r>
      <w:r w:rsidRPr="00773BEA">
        <w:rPr>
          <w:rFonts w:ascii="Arial" w:hAnsi="Arial" w:cs="Arial"/>
          <w:sz w:val="24"/>
          <w:szCs w:val="24"/>
        </w:rPr>
        <w:t xml:space="preserve">andomized </w:t>
      </w:r>
      <w:r>
        <w:rPr>
          <w:rFonts w:ascii="Arial" w:hAnsi="Arial" w:cs="Arial"/>
          <w:sz w:val="24"/>
          <w:szCs w:val="24"/>
        </w:rPr>
        <w:t>t</w:t>
      </w:r>
      <w:r w:rsidRPr="00773BEA">
        <w:rPr>
          <w:rFonts w:ascii="Arial" w:hAnsi="Arial" w:cs="Arial"/>
          <w:sz w:val="24"/>
          <w:szCs w:val="24"/>
        </w:rPr>
        <w:t xml:space="preserve">rial </w:t>
      </w:r>
      <w:r>
        <w:rPr>
          <w:rFonts w:ascii="Arial" w:hAnsi="Arial" w:cs="Arial"/>
          <w:sz w:val="24"/>
          <w:szCs w:val="24"/>
        </w:rPr>
        <w:t>t</w:t>
      </w:r>
      <w:r w:rsidRPr="00773BEA">
        <w:rPr>
          <w:rFonts w:ascii="Arial" w:hAnsi="Arial" w:cs="Arial"/>
          <w:sz w:val="24"/>
          <w:szCs w:val="24"/>
        </w:rPr>
        <w:t xml:space="preserve">esting </w:t>
      </w:r>
      <w:r>
        <w:rPr>
          <w:rFonts w:ascii="Arial" w:hAnsi="Arial" w:cs="Arial"/>
          <w:sz w:val="24"/>
          <w:szCs w:val="24"/>
        </w:rPr>
        <w:t>adaptive g</w:t>
      </w:r>
      <w:r w:rsidRPr="00773BEA">
        <w:rPr>
          <w:rFonts w:ascii="Arial" w:hAnsi="Arial" w:cs="Arial"/>
          <w:sz w:val="24"/>
          <w:szCs w:val="24"/>
        </w:rPr>
        <w:t xml:space="preserve">oals and </w:t>
      </w:r>
      <w:r>
        <w:rPr>
          <w:rFonts w:ascii="Arial" w:hAnsi="Arial" w:cs="Arial"/>
          <w:sz w:val="24"/>
          <w:szCs w:val="24"/>
        </w:rPr>
        <w:t>f</w:t>
      </w:r>
      <w:r w:rsidRPr="00773BEA">
        <w:rPr>
          <w:rFonts w:ascii="Arial" w:hAnsi="Arial" w:cs="Arial"/>
          <w:sz w:val="24"/>
          <w:szCs w:val="24"/>
        </w:rPr>
        <w:t xml:space="preserve">inancial </w:t>
      </w:r>
      <w:r>
        <w:rPr>
          <w:rFonts w:ascii="Arial" w:hAnsi="Arial" w:cs="Arial"/>
          <w:sz w:val="24"/>
          <w:szCs w:val="24"/>
        </w:rPr>
        <w:t>reinforcement to increase walking across higher and l</w:t>
      </w:r>
      <w:r w:rsidRPr="00773BEA">
        <w:rPr>
          <w:rFonts w:ascii="Arial" w:hAnsi="Arial" w:cs="Arial"/>
          <w:sz w:val="24"/>
          <w:szCs w:val="24"/>
        </w:rPr>
        <w:t xml:space="preserve">ower </w:t>
      </w:r>
      <w:r>
        <w:rPr>
          <w:rFonts w:ascii="Arial" w:hAnsi="Arial" w:cs="Arial"/>
          <w:sz w:val="24"/>
          <w:szCs w:val="24"/>
        </w:rPr>
        <w:t>w</w:t>
      </w:r>
      <w:r w:rsidRPr="00773BEA">
        <w:rPr>
          <w:rFonts w:ascii="Arial" w:hAnsi="Arial" w:cs="Arial"/>
          <w:sz w:val="24"/>
          <w:szCs w:val="24"/>
        </w:rPr>
        <w:t xml:space="preserve">alkable </w:t>
      </w:r>
      <w:r>
        <w:rPr>
          <w:rFonts w:ascii="Arial" w:hAnsi="Arial" w:cs="Arial"/>
          <w:sz w:val="24"/>
          <w:szCs w:val="24"/>
        </w:rPr>
        <w:t>n</w:t>
      </w:r>
      <w:r w:rsidRPr="00773BEA">
        <w:rPr>
          <w:rFonts w:ascii="Arial" w:hAnsi="Arial" w:cs="Arial"/>
          <w:sz w:val="24"/>
          <w:szCs w:val="24"/>
        </w:rPr>
        <w:t>eighborhoods</w:t>
      </w:r>
      <w:r>
        <w:rPr>
          <w:rFonts w:ascii="Arial" w:hAnsi="Arial" w:cs="Arial"/>
          <w:sz w:val="24"/>
          <w:szCs w:val="24"/>
        </w:rPr>
        <w:t xml:space="preserve">. </w:t>
      </w:r>
      <w:r w:rsidRPr="005826BE">
        <w:rPr>
          <w:rFonts w:ascii="Arial" w:hAnsi="Arial" w:cs="Arial"/>
          <w:i/>
          <w:sz w:val="24"/>
          <w:szCs w:val="24"/>
        </w:rPr>
        <w:t>Contemporary Clinical Trials</w:t>
      </w:r>
      <w:r>
        <w:rPr>
          <w:rFonts w:ascii="Arial" w:hAnsi="Arial" w:cs="Arial"/>
          <w:sz w:val="24"/>
          <w:szCs w:val="24"/>
        </w:rPr>
        <w:t xml:space="preserve">, 81, 87-101. </w:t>
      </w:r>
      <w:proofErr w:type="spellStart"/>
      <w:r w:rsidRPr="005826BE">
        <w:rPr>
          <w:rFonts w:ascii="Arial" w:hAnsi="Arial" w:cs="Arial"/>
          <w:sz w:val="24"/>
          <w:szCs w:val="24"/>
        </w:rPr>
        <w:t>doi</w:t>
      </w:r>
      <w:proofErr w:type="spellEnd"/>
      <w:r w:rsidRPr="005826BE">
        <w:rPr>
          <w:rFonts w:ascii="Arial" w:hAnsi="Arial" w:cs="Arial"/>
          <w:sz w:val="24"/>
          <w:szCs w:val="24"/>
        </w:rPr>
        <w:t>: 10.1016/j.cct.2019.05.001</w:t>
      </w:r>
    </w:p>
    <w:p w14:paraId="54CAC3A1" w14:textId="5DE85788" w:rsidR="00DA6F9A" w:rsidRPr="005826BE" w:rsidRDefault="00DA6F9A" w:rsidP="00DA6F9A">
      <w:pPr>
        <w:spacing w:after="120" w:line="259" w:lineRule="auto"/>
        <w:ind w:left="14" w:firstLine="0"/>
        <w:rPr>
          <w:rFonts w:ascii="Arial" w:hAnsi="Arial" w:cs="Arial"/>
          <w:sz w:val="24"/>
          <w:szCs w:val="24"/>
        </w:rPr>
      </w:pPr>
      <w:r w:rsidRPr="007B164A">
        <w:rPr>
          <w:rFonts w:ascii="Arial" w:hAnsi="Arial" w:cs="Arial"/>
          <w:b/>
          <w:sz w:val="24"/>
          <w:szCs w:val="24"/>
        </w:rPr>
        <w:t>Phillips, C. B.</w:t>
      </w:r>
      <w:r w:rsidRPr="007B164A">
        <w:rPr>
          <w:rFonts w:ascii="Arial" w:hAnsi="Arial" w:cs="Arial"/>
          <w:sz w:val="24"/>
          <w:szCs w:val="24"/>
        </w:rPr>
        <w:t>, Hurley, J. C., Angadi, S. S., Todd, M., Berardi, V., Hovell, M. F., &amp; Adams, M. A. (</w:t>
      </w:r>
      <w:r>
        <w:rPr>
          <w:rFonts w:ascii="Arial" w:hAnsi="Arial" w:cs="Arial"/>
          <w:sz w:val="24"/>
          <w:szCs w:val="24"/>
        </w:rPr>
        <w:t>2019</w:t>
      </w:r>
      <w:r w:rsidRPr="007B164A">
        <w:rPr>
          <w:rFonts w:ascii="Arial" w:hAnsi="Arial" w:cs="Arial"/>
          <w:sz w:val="24"/>
          <w:szCs w:val="24"/>
        </w:rPr>
        <w:t xml:space="preserve">). Delay discount rate moderates a physical activity intervention testing immediate rewards. </w:t>
      </w:r>
      <w:r w:rsidRPr="007B164A">
        <w:rPr>
          <w:rFonts w:ascii="Arial" w:hAnsi="Arial" w:cs="Arial"/>
          <w:i/>
          <w:sz w:val="24"/>
          <w:szCs w:val="24"/>
        </w:rPr>
        <w:t>Behavioral Medicine</w:t>
      </w:r>
      <w:r w:rsidR="00AB586A">
        <w:rPr>
          <w:rFonts w:ascii="Arial" w:hAnsi="Arial" w:cs="Arial"/>
          <w:i/>
          <w:sz w:val="24"/>
          <w:szCs w:val="24"/>
        </w:rPr>
        <w:t xml:space="preserve">, </w:t>
      </w:r>
      <w:r w:rsidR="00AB586A" w:rsidRPr="00AB586A">
        <w:rPr>
          <w:rFonts w:ascii="Arial" w:hAnsi="Arial" w:cs="Arial"/>
          <w:sz w:val="24"/>
          <w:szCs w:val="24"/>
        </w:rPr>
        <w:t>1-11</w:t>
      </w:r>
      <w:r>
        <w:rPr>
          <w:rFonts w:ascii="Arial" w:hAnsi="Arial" w:cs="Arial"/>
          <w:i/>
          <w:sz w:val="24"/>
          <w:szCs w:val="24"/>
        </w:rPr>
        <w:t>.</w:t>
      </w:r>
      <w:r>
        <w:rPr>
          <w:rFonts w:ascii="Arial" w:hAnsi="Arial" w:cs="Arial"/>
          <w:sz w:val="24"/>
          <w:szCs w:val="24"/>
        </w:rPr>
        <w:t xml:space="preserve"> </w:t>
      </w:r>
      <w:proofErr w:type="spellStart"/>
      <w:r>
        <w:rPr>
          <w:rFonts w:ascii="Arial" w:hAnsi="Arial" w:cs="Arial"/>
          <w:sz w:val="24"/>
          <w:szCs w:val="24"/>
        </w:rPr>
        <w:t>doi</w:t>
      </w:r>
      <w:proofErr w:type="spellEnd"/>
      <w:r>
        <w:rPr>
          <w:rFonts w:ascii="Arial" w:hAnsi="Arial" w:cs="Arial"/>
          <w:sz w:val="24"/>
          <w:szCs w:val="24"/>
        </w:rPr>
        <w:t xml:space="preserve">: </w:t>
      </w:r>
      <w:r w:rsidRPr="005826BE">
        <w:rPr>
          <w:rFonts w:ascii="Arial" w:hAnsi="Arial" w:cs="Arial"/>
          <w:sz w:val="24"/>
          <w:szCs w:val="24"/>
        </w:rPr>
        <w:t>10.1080/08964289.2019.1570071</w:t>
      </w:r>
    </w:p>
    <w:p w14:paraId="01BFCE69" w14:textId="656A9C39" w:rsidR="00DA6F9A" w:rsidRPr="007B164A" w:rsidRDefault="00DA6F9A" w:rsidP="00DA6F9A">
      <w:pPr>
        <w:spacing w:after="120" w:line="259" w:lineRule="auto"/>
        <w:ind w:left="14" w:firstLine="0"/>
        <w:rPr>
          <w:rFonts w:ascii="Arial" w:hAnsi="Arial" w:cs="Arial"/>
          <w:sz w:val="24"/>
          <w:szCs w:val="24"/>
        </w:rPr>
      </w:pPr>
      <w:r w:rsidRPr="007B164A">
        <w:rPr>
          <w:rFonts w:ascii="Arial" w:hAnsi="Arial" w:cs="Arial"/>
          <w:b/>
          <w:sz w:val="24"/>
          <w:szCs w:val="24"/>
        </w:rPr>
        <w:lastRenderedPageBreak/>
        <w:t>Phillips, C. B.</w:t>
      </w:r>
      <w:r w:rsidRPr="007B164A">
        <w:rPr>
          <w:rFonts w:ascii="Arial" w:hAnsi="Arial" w:cs="Arial"/>
          <w:sz w:val="24"/>
          <w:szCs w:val="24"/>
        </w:rPr>
        <w:t>, Freed, S. A., &amp; Ross, L. A. (</w:t>
      </w:r>
      <w:r>
        <w:rPr>
          <w:rFonts w:ascii="Arial" w:hAnsi="Arial" w:cs="Arial"/>
          <w:sz w:val="24"/>
          <w:szCs w:val="24"/>
        </w:rPr>
        <w:t>2019</w:t>
      </w:r>
      <w:r w:rsidRPr="007B164A">
        <w:rPr>
          <w:rFonts w:ascii="Arial" w:hAnsi="Arial" w:cs="Arial"/>
          <w:sz w:val="24"/>
          <w:szCs w:val="24"/>
        </w:rPr>
        <w:t xml:space="preserve">). Older adult lifespace varies by driving status and residential population density. </w:t>
      </w:r>
      <w:r w:rsidRPr="007B164A">
        <w:rPr>
          <w:rFonts w:ascii="Arial" w:hAnsi="Arial" w:cs="Arial"/>
          <w:i/>
          <w:sz w:val="24"/>
          <w:szCs w:val="24"/>
        </w:rPr>
        <w:t>Transportation Research Record: Journal of the Transportation Research Board</w:t>
      </w:r>
      <w:r w:rsidR="00AB586A">
        <w:rPr>
          <w:rFonts w:ascii="Arial" w:hAnsi="Arial" w:cs="Arial"/>
          <w:i/>
          <w:sz w:val="24"/>
          <w:szCs w:val="24"/>
        </w:rPr>
        <w:t xml:space="preserve">, </w:t>
      </w:r>
      <w:r w:rsidR="00AB586A" w:rsidRPr="00AB586A">
        <w:rPr>
          <w:rFonts w:ascii="Arial" w:hAnsi="Arial" w:cs="Arial"/>
          <w:sz w:val="24"/>
          <w:szCs w:val="24"/>
        </w:rPr>
        <w:t>2673 (7),</w:t>
      </w:r>
      <w:r w:rsidR="00AB586A">
        <w:rPr>
          <w:rFonts w:ascii="Arial" w:hAnsi="Arial" w:cs="Arial"/>
          <w:i/>
          <w:sz w:val="24"/>
          <w:szCs w:val="24"/>
        </w:rPr>
        <w:t xml:space="preserve"> 586-595. </w:t>
      </w:r>
      <w:proofErr w:type="spellStart"/>
      <w:r w:rsidR="00AB586A">
        <w:rPr>
          <w:rFonts w:ascii="Arial" w:hAnsi="Arial" w:cs="Arial"/>
          <w:sz w:val="24"/>
          <w:szCs w:val="24"/>
        </w:rPr>
        <w:t>doi</w:t>
      </w:r>
      <w:proofErr w:type="spellEnd"/>
      <w:r w:rsidR="00AB586A">
        <w:rPr>
          <w:rFonts w:ascii="Arial" w:hAnsi="Arial" w:cs="Arial"/>
          <w:sz w:val="24"/>
          <w:szCs w:val="24"/>
        </w:rPr>
        <w:t xml:space="preserve">: </w:t>
      </w:r>
      <w:r w:rsidR="00AB586A" w:rsidRPr="00AB586A">
        <w:rPr>
          <w:rFonts w:ascii="Arial" w:hAnsi="Arial" w:cs="Arial"/>
          <w:sz w:val="24"/>
          <w:szCs w:val="24"/>
        </w:rPr>
        <w:t>org/10.1177/0361198119846092</w:t>
      </w:r>
      <w:r w:rsidR="00AB586A">
        <w:rPr>
          <w:rFonts w:ascii="Arial" w:hAnsi="Arial" w:cs="Arial"/>
          <w:i/>
          <w:sz w:val="24"/>
          <w:szCs w:val="24"/>
        </w:rPr>
        <w:t xml:space="preserve"> </w:t>
      </w:r>
    </w:p>
    <w:p w14:paraId="365E3A3B" w14:textId="486DAD20" w:rsidR="00DA6F9A" w:rsidRPr="00CE7F07" w:rsidRDefault="00DA6F9A" w:rsidP="00DA6F9A">
      <w:pPr>
        <w:spacing w:after="120" w:line="259" w:lineRule="auto"/>
        <w:ind w:left="14" w:firstLine="0"/>
        <w:rPr>
          <w:rFonts w:ascii="Arial" w:hAnsi="Arial" w:cs="Arial"/>
          <w:sz w:val="24"/>
          <w:szCs w:val="24"/>
        </w:rPr>
      </w:pPr>
      <w:r w:rsidRPr="00CE7F07">
        <w:rPr>
          <w:rFonts w:ascii="Arial" w:hAnsi="Arial" w:cs="Arial"/>
          <w:sz w:val="24"/>
          <w:szCs w:val="24"/>
        </w:rPr>
        <w:t xml:space="preserve">Sprague, B. N., Freed, S. A., Webb, C. E., </w:t>
      </w:r>
      <w:r w:rsidRPr="00CE7F07">
        <w:rPr>
          <w:rFonts w:ascii="Arial" w:hAnsi="Arial" w:cs="Arial"/>
          <w:b/>
          <w:sz w:val="24"/>
          <w:szCs w:val="24"/>
        </w:rPr>
        <w:t>Phillips, C. B</w:t>
      </w:r>
      <w:r w:rsidRPr="00CE7F07">
        <w:rPr>
          <w:rFonts w:ascii="Arial" w:hAnsi="Arial" w:cs="Arial"/>
          <w:sz w:val="24"/>
          <w:szCs w:val="24"/>
        </w:rPr>
        <w:t xml:space="preserve">., Hyun, J., &amp; Ross. L. A. </w:t>
      </w:r>
      <w:r>
        <w:rPr>
          <w:rFonts w:ascii="Arial" w:hAnsi="Arial" w:cs="Arial"/>
          <w:sz w:val="24"/>
          <w:szCs w:val="24"/>
        </w:rPr>
        <w:t xml:space="preserve">(2019). </w:t>
      </w:r>
      <w:r w:rsidRPr="00CE7F07">
        <w:rPr>
          <w:rFonts w:ascii="Arial" w:hAnsi="Arial" w:cs="Arial"/>
          <w:sz w:val="24"/>
          <w:szCs w:val="24"/>
        </w:rPr>
        <w:t xml:space="preserve">The impact of behavioral interventions on cognitive function in healthy older adults. </w:t>
      </w:r>
      <w:r w:rsidRPr="00CE7F07">
        <w:rPr>
          <w:rFonts w:ascii="Arial" w:hAnsi="Arial" w:cs="Arial"/>
          <w:i/>
          <w:sz w:val="24"/>
          <w:szCs w:val="24"/>
        </w:rPr>
        <w:t>Ageing Research Reviews</w:t>
      </w:r>
      <w:r>
        <w:rPr>
          <w:rFonts w:ascii="Arial" w:hAnsi="Arial" w:cs="Arial"/>
          <w:i/>
          <w:sz w:val="24"/>
          <w:szCs w:val="24"/>
        </w:rPr>
        <w:t>.</w:t>
      </w:r>
      <w:r w:rsidRPr="00CE7F07">
        <w:rPr>
          <w:rFonts w:ascii="Arial" w:hAnsi="Arial" w:cs="Arial"/>
          <w:i/>
          <w:sz w:val="24"/>
          <w:szCs w:val="24"/>
        </w:rPr>
        <w:t xml:space="preserve"> </w:t>
      </w:r>
      <w:r>
        <w:rPr>
          <w:rFonts w:ascii="Arial" w:hAnsi="Arial" w:cs="Arial"/>
          <w:sz w:val="24"/>
          <w:szCs w:val="24"/>
        </w:rPr>
        <w:t xml:space="preserve">52, 32-52. </w:t>
      </w:r>
      <w:proofErr w:type="spellStart"/>
      <w:r>
        <w:rPr>
          <w:rFonts w:ascii="Arial" w:hAnsi="Arial" w:cs="Arial"/>
          <w:sz w:val="24"/>
          <w:szCs w:val="24"/>
        </w:rPr>
        <w:t>doi</w:t>
      </w:r>
      <w:proofErr w:type="spellEnd"/>
      <w:r>
        <w:rPr>
          <w:rFonts w:ascii="Arial" w:hAnsi="Arial" w:cs="Arial"/>
          <w:sz w:val="24"/>
          <w:szCs w:val="24"/>
        </w:rPr>
        <w:t xml:space="preserve">: </w:t>
      </w:r>
      <w:r w:rsidRPr="008E3902">
        <w:rPr>
          <w:rFonts w:ascii="Arial" w:hAnsi="Arial" w:cs="Arial"/>
          <w:sz w:val="24"/>
          <w:szCs w:val="24"/>
        </w:rPr>
        <w:t>10.1016/j.arr.2019.04.002</w:t>
      </w:r>
      <w:r>
        <w:rPr>
          <w:rFonts w:ascii="Arial" w:hAnsi="Arial" w:cs="Arial"/>
          <w:sz w:val="24"/>
          <w:szCs w:val="24"/>
        </w:rPr>
        <w:t xml:space="preserve"> </w:t>
      </w:r>
      <w:r w:rsidRPr="00CE7F07">
        <w:rPr>
          <w:rFonts w:ascii="Arial" w:hAnsi="Arial" w:cs="Arial"/>
          <w:i/>
          <w:sz w:val="24"/>
          <w:szCs w:val="24"/>
        </w:rPr>
        <w:t xml:space="preserve">  </w:t>
      </w:r>
    </w:p>
    <w:p w14:paraId="57ECCA18" w14:textId="45F81D95" w:rsidR="00DA6F9A" w:rsidRPr="00CE7F07" w:rsidRDefault="00DA6F9A" w:rsidP="00DA6F9A">
      <w:pPr>
        <w:spacing w:after="120" w:line="259" w:lineRule="auto"/>
        <w:ind w:left="14" w:firstLine="0"/>
        <w:rPr>
          <w:rFonts w:ascii="Arial" w:hAnsi="Arial" w:cs="Arial"/>
          <w:sz w:val="24"/>
          <w:szCs w:val="24"/>
        </w:rPr>
      </w:pPr>
      <w:r w:rsidRPr="00CE7F07">
        <w:rPr>
          <w:rFonts w:ascii="Arial" w:hAnsi="Arial" w:cs="Arial"/>
          <w:sz w:val="24"/>
          <w:szCs w:val="24"/>
        </w:rPr>
        <w:t xml:space="preserve">Ross, L. A., Sprague, B. N., </w:t>
      </w:r>
      <w:r w:rsidRPr="00CE7F07">
        <w:rPr>
          <w:rFonts w:ascii="Arial" w:hAnsi="Arial" w:cs="Arial"/>
          <w:b/>
          <w:sz w:val="24"/>
          <w:szCs w:val="24"/>
        </w:rPr>
        <w:t>Phillips, C. B.</w:t>
      </w:r>
      <w:r w:rsidRPr="00CE7F07">
        <w:rPr>
          <w:rFonts w:ascii="Arial" w:hAnsi="Arial" w:cs="Arial"/>
          <w:sz w:val="24"/>
          <w:szCs w:val="24"/>
        </w:rPr>
        <w:t xml:space="preserve">, O’Connor, M. L., &amp; Dodson, J. E. (2018). The impact of three cognitive training interventions on older adults’ physical functioning across five years. </w:t>
      </w:r>
      <w:r w:rsidRPr="00CE7F07">
        <w:rPr>
          <w:rFonts w:ascii="Arial" w:hAnsi="Arial" w:cs="Arial"/>
          <w:i/>
          <w:sz w:val="24"/>
          <w:szCs w:val="24"/>
        </w:rPr>
        <w:t>Journal of Aging and</w:t>
      </w:r>
      <w:r>
        <w:rPr>
          <w:rFonts w:ascii="Arial" w:hAnsi="Arial" w:cs="Arial"/>
          <w:i/>
          <w:sz w:val="24"/>
          <w:szCs w:val="24"/>
        </w:rPr>
        <w:t xml:space="preserve"> </w:t>
      </w:r>
      <w:r w:rsidRPr="00CE7F07">
        <w:rPr>
          <w:rFonts w:ascii="Arial" w:hAnsi="Arial" w:cs="Arial"/>
          <w:i/>
          <w:sz w:val="24"/>
          <w:szCs w:val="24"/>
        </w:rPr>
        <w:t>Health</w:t>
      </w:r>
      <w:r w:rsidRPr="00CE7F07">
        <w:rPr>
          <w:rFonts w:ascii="Arial" w:hAnsi="Arial" w:cs="Arial"/>
          <w:sz w:val="24"/>
          <w:szCs w:val="24"/>
        </w:rPr>
        <w:t xml:space="preserve">, 30(3), 475-498. </w:t>
      </w:r>
      <w:proofErr w:type="spellStart"/>
      <w:r w:rsidRPr="00CE7F07">
        <w:rPr>
          <w:rFonts w:ascii="Arial" w:hAnsi="Arial" w:cs="Arial"/>
          <w:sz w:val="24"/>
          <w:szCs w:val="24"/>
        </w:rPr>
        <w:t>doi</w:t>
      </w:r>
      <w:proofErr w:type="spellEnd"/>
      <w:r w:rsidRPr="00CE7F07">
        <w:rPr>
          <w:rFonts w:ascii="Arial" w:hAnsi="Arial" w:cs="Arial"/>
          <w:sz w:val="24"/>
          <w:szCs w:val="24"/>
        </w:rPr>
        <w:t>: 10.1177/0898264316682916</w:t>
      </w:r>
    </w:p>
    <w:p w14:paraId="5B1BEB50" w14:textId="7CCF6E35" w:rsidR="00B11CE2" w:rsidRDefault="00DA6F9A" w:rsidP="003D2ACD">
      <w:pPr>
        <w:spacing w:after="120" w:line="259" w:lineRule="auto"/>
        <w:ind w:left="14" w:firstLine="0"/>
        <w:rPr>
          <w:rFonts w:ascii="Arial" w:hAnsi="Arial" w:cs="Arial"/>
          <w:b/>
          <w:sz w:val="24"/>
          <w:szCs w:val="24"/>
        </w:rPr>
      </w:pPr>
      <w:r w:rsidRPr="00CE7F07">
        <w:rPr>
          <w:rFonts w:ascii="Arial" w:hAnsi="Arial" w:cs="Arial"/>
          <w:sz w:val="24"/>
          <w:szCs w:val="24"/>
        </w:rPr>
        <w:t xml:space="preserve">Sprague, B. N., </w:t>
      </w:r>
      <w:r w:rsidRPr="00CE7F07">
        <w:rPr>
          <w:rFonts w:ascii="Arial" w:hAnsi="Arial" w:cs="Arial"/>
          <w:b/>
          <w:sz w:val="24"/>
          <w:szCs w:val="24"/>
        </w:rPr>
        <w:t>Phillips, C. B.</w:t>
      </w:r>
      <w:r w:rsidRPr="00CE7F07">
        <w:rPr>
          <w:rFonts w:ascii="Arial" w:hAnsi="Arial" w:cs="Arial"/>
          <w:sz w:val="24"/>
          <w:szCs w:val="24"/>
        </w:rPr>
        <w:t xml:space="preserve">, &amp; Ross, L. A. (2017). Age-varying relationships between physical function and cognition in older adulthood. </w:t>
      </w:r>
      <w:r w:rsidRPr="00CE7F07">
        <w:rPr>
          <w:rFonts w:ascii="Arial" w:hAnsi="Arial" w:cs="Arial"/>
          <w:i/>
          <w:sz w:val="24"/>
          <w:szCs w:val="24"/>
        </w:rPr>
        <w:t>Journals of Gerontology: Series B</w:t>
      </w:r>
      <w:r w:rsidRPr="00CE7F07">
        <w:rPr>
          <w:rFonts w:ascii="Arial" w:hAnsi="Arial" w:cs="Arial"/>
          <w:sz w:val="24"/>
          <w:szCs w:val="24"/>
        </w:rPr>
        <w:t>, gbx126. https://doi.org/10.1093/geronb/gbx126</w:t>
      </w:r>
    </w:p>
    <w:p w14:paraId="7098A92E" w14:textId="61281E36" w:rsidR="00DA6F9A" w:rsidRPr="00CE7F07" w:rsidRDefault="00DA6F9A" w:rsidP="00DA6F9A">
      <w:pPr>
        <w:spacing w:after="120" w:line="259" w:lineRule="auto"/>
        <w:ind w:left="14" w:firstLine="0"/>
        <w:rPr>
          <w:rFonts w:ascii="Arial" w:hAnsi="Arial" w:cs="Arial"/>
          <w:sz w:val="24"/>
          <w:szCs w:val="24"/>
        </w:rPr>
      </w:pPr>
      <w:bookmarkStart w:id="2" w:name="_Hlk97648590"/>
      <w:r w:rsidRPr="00CE7F07">
        <w:rPr>
          <w:rFonts w:ascii="Arial" w:hAnsi="Arial" w:cs="Arial"/>
          <w:b/>
          <w:sz w:val="24"/>
          <w:szCs w:val="24"/>
        </w:rPr>
        <w:t>Phillips, C. B.</w:t>
      </w:r>
      <w:r w:rsidRPr="00CE7F07">
        <w:rPr>
          <w:rFonts w:ascii="Arial" w:hAnsi="Arial" w:cs="Arial"/>
          <w:sz w:val="24"/>
          <w:szCs w:val="24"/>
        </w:rPr>
        <w:t>, Engelberg, J. K., Cain, K. L., Geremia, C. M., Conway, T. L., Zhu, W., Kurka, J. M., Sallis, J. F. &amp;</w:t>
      </w:r>
      <w:r>
        <w:rPr>
          <w:rFonts w:ascii="Arial" w:hAnsi="Arial" w:cs="Arial"/>
          <w:sz w:val="24"/>
          <w:szCs w:val="24"/>
        </w:rPr>
        <w:t xml:space="preserve"> </w:t>
      </w:r>
      <w:r w:rsidRPr="00CE7F07">
        <w:rPr>
          <w:rFonts w:ascii="Arial" w:hAnsi="Arial" w:cs="Arial"/>
          <w:sz w:val="24"/>
          <w:szCs w:val="24"/>
        </w:rPr>
        <w:t xml:space="preserve">Adams, M. A. (2017). Online versus in-person comparison of Microscale Audits of Pedestrian Streetscapes (MAPS) assessments: Reliability of alternate methods. </w:t>
      </w:r>
      <w:r w:rsidRPr="00CE7F07">
        <w:rPr>
          <w:rFonts w:ascii="Arial" w:hAnsi="Arial" w:cs="Arial"/>
          <w:i/>
          <w:sz w:val="24"/>
          <w:szCs w:val="24"/>
        </w:rPr>
        <w:t>International Journal of Health Geographics</w:t>
      </w:r>
      <w:r w:rsidRPr="00CE7F07">
        <w:rPr>
          <w:rFonts w:ascii="Arial" w:hAnsi="Arial" w:cs="Arial"/>
          <w:sz w:val="24"/>
          <w:szCs w:val="24"/>
        </w:rPr>
        <w:t>, 16, 27. http://doi.org/10.1186/s12942-017-0101-0</w:t>
      </w:r>
    </w:p>
    <w:bookmarkEnd w:id="2"/>
    <w:p w14:paraId="2B9F3ADB" w14:textId="7235719D" w:rsidR="00DA6F9A" w:rsidRPr="00CE7F07" w:rsidRDefault="00DA6F9A" w:rsidP="00DA6F9A">
      <w:pPr>
        <w:spacing w:after="120" w:line="259" w:lineRule="auto"/>
        <w:ind w:left="14" w:firstLine="0"/>
        <w:rPr>
          <w:rFonts w:ascii="Arial" w:hAnsi="Arial" w:cs="Arial"/>
          <w:sz w:val="24"/>
          <w:szCs w:val="24"/>
        </w:rPr>
      </w:pPr>
      <w:r w:rsidRPr="00CE7F07">
        <w:rPr>
          <w:rFonts w:ascii="Arial" w:hAnsi="Arial" w:cs="Arial"/>
          <w:sz w:val="24"/>
          <w:szCs w:val="24"/>
        </w:rPr>
        <w:t xml:space="preserve">Ross, L. A., Freed, S. A., </w:t>
      </w:r>
      <w:r w:rsidRPr="00CE7F07">
        <w:rPr>
          <w:rFonts w:ascii="Arial" w:hAnsi="Arial" w:cs="Arial"/>
          <w:b/>
          <w:sz w:val="24"/>
          <w:szCs w:val="24"/>
        </w:rPr>
        <w:t>Phillips, C. B.</w:t>
      </w:r>
      <w:r w:rsidRPr="00CE7F07">
        <w:rPr>
          <w:rFonts w:ascii="Arial" w:hAnsi="Arial" w:cs="Arial"/>
          <w:sz w:val="24"/>
          <w:szCs w:val="24"/>
        </w:rPr>
        <w:t xml:space="preserve">, Edwards, J. D., &amp; Ball, K. K. (2017). The impact of three cognitive training programs on driving cessation across ten years: A randomized controlled trial. </w:t>
      </w:r>
      <w:r w:rsidRPr="00CE7F07">
        <w:rPr>
          <w:rFonts w:ascii="Arial" w:hAnsi="Arial" w:cs="Arial"/>
          <w:i/>
          <w:sz w:val="24"/>
          <w:szCs w:val="24"/>
        </w:rPr>
        <w:t>Gerontologist</w:t>
      </w:r>
      <w:r w:rsidRPr="00CE7F07">
        <w:rPr>
          <w:rFonts w:ascii="Arial" w:hAnsi="Arial" w:cs="Arial"/>
          <w:sz w:val="24"/>
          <w:szCs w:val="24"/>
        </w:rPr>
        <w:t>, 57(5), 1-9</w:t>
      </w:r>
      <w:r>
        <w:rPr>
          <w:rFonts w:ascii="Arial" w:hAnsi="Arial" w:cs="Arial"/>
          <w:sz w:val="24"/>
          <w:szCs w:val="24"/>
        </w:rPr>
        <w:t>.</w:t>
      </w:r>
      <w:r w:rsidRPr="00CE7F07">
        <w:rPr>
          <w:rFonts w:ascii="Arial" w:hAnsi="Arial" w:cs="Arial"/>
          <w:sz w:val="24"/>
          <w:szCs w:val="24"/>
        </w:rPr>
        <w:t xml:space="preserve"> </w:t>
      </w:r>
      <w:proofErr w:type="spellStart"/>
      <w:r w:rsidRPr="00CE7F07">
        <w:rPr>
          <w:rFonts w:ascii="Arial" w:hAnsi="Arial" w:cs="Arial"/>
          <w:sz w:val="24"/>
          <w:szCs w:val="24"/>
        </w:rPr>
        <w:t>doi</w:t>
      </w:r>
      <w:proofErr w:type="spellEnd"/>
      <w:r w:rsidRPr="00CE7F07">
        <w:rPr>
          <w:rFonts w:ascii="Arial" w:hAnsi="Arial" w:cs="Arial"/>
          <w:sz w:val="24"/>
          <w:szCs w:val="24"/>
        </w:rPr>
        <w:t>: 10.1093/</w:t>
      </w:r>
      <w:proofErr w:type="spellStart"/>
      <w:r w:rsidRPr="00CE7F07">
        <w:rPr>
          <w:rFonts w:ascii="Arial" w:hAnsi="Arial" w:cs="Arial"/>
          <w:sz w:val="24"/>
          <w:szCs w:val="24"/>
        </w:rPr>
        <w:t>geront</w:t>
      </w:r>
      <w:proofErr w:type="spellEnd"/>
      <w:r w:rsidRPr="00CE7F07">
        <w:rPr>
          <w:rFonts w:ascii="Arial" w:hAnsi="Arial" w:cs="Arial"/>
          <w:sz w:val="24"/>
          <w:szCs w:val="24"/>
        </w:rPr>
        <w:t>/gnw143</w:t>
      </w:r>
    </w:p>
    <w:p w14:paraId="16A1A1D4" w14:textId="1B9C862F" w:rsidR="00DA6F9A" w:rsidRPr="00CE7F07" w:rsidRDefault="00DA6F9A" w:rsidP="00DA6F9A">
      <w:pPr>
        <w:spacing w:after="120" w:line="259" w:lineRule="auto"/>
        <w:ind w:left="14" w:firstLine="0"/>
        <w:rPr>
          <w:rFonts w:ascii="Arial" w:hAnsi="Arial" w:cs="Arial"/>
          <w:sz w:val="24"/>
          <w:szCs w:val="24"/>
        </w:rPr>
      </w:pPr>
      <w:r w:rsidRPr="00CE7F07">
        <w:rPr>
          <w:rFonts w:ascii="Arial" w:hAnsi="Arial" w:cs="Arial"/>
          <w:b/>
          <w:sz w:val="24"/>
          <w:szCs w:val="24"/>
        </w:rPr>
        <w:t>Phillips, C. B.</w:t>
      </w:r>
      <w:r w:rsidRPr="00CE7F07">
        <w:rPr>
          <w:rFonts w:ascii="Arial" w:hAnsi="Arial" w:cs="Arial"/>
          <w:sz w:val="24"/>
          <w:szCs w:val="24"/>
        </w:rPr>
        <w:t xml:space="preserve">, Sprague, B. N., Freed, S. A., &amp; Ross, L. A. (2016). Longitudinal associations between changes in physical function and driving mobility behaviors of older adults. </w:t>
      </w:r>
      <w:r w:rsidRPr="00CE7F07">
        <w:rPr>
          <w:rFonts w:ascii="Arial" w:hAnsi="Arial" w:cs="Arial"/>
          <w:i/>
          <w:sz w:val="24"/>
          <w:szCs w:val="24"/>
        </w:rPr>
        <w:t>Transportation Research Record: Journal of the</w:t>
      </w:r>
      <w:r>
        <w:rPr>
          <w:rFonts w:ascii="Arial" w:hAnsi="Arial" w:cs="Arial"/>
          <w:i/>
          <w:sz w:val="24"/>
          <w:szCs w:val="24"/>
        </w:rPr>
        <w:t xml:space="preserve"> </w:t>
      </w:r>
      <w:r w:rsidRPr="00CE7F07">
        <w:rPr>
          <w:rFonts w:ascii="Arial" w:hAnsi="Arial" w:cs="Arial"/>
          <w:i/>
          <w:sz w:val="24"/>
          <w:szCs w:val="24"/>
        </w:rPr>
        <w:t>Transportation Research Board</w:t>
      </w:r>
      <w:r w:rsidRPr="00CE7F07">
        <w:rPr>
          <w:rFonts w:ascii="Arial" w:hAnsi="Arial" w:cs="Arial"/>
          <w:sz w:val="24"/>
          <w:szCs w:val="24"/>
        </w:rPr>
        <w:t xml:space="preserve">, 2584, 70-76. </w:t>
      </w:r>
      <w:proofErr w:type="spellStart"/>
      <w:r w:rsidRPr="00CE7F07">
        <w:rPr>
          <w:rFonts w:ascii="Arial" w:hAnsi="Arial" w:cs="Arial"/>
          <w:sz w:val="24"/>
          <w:szCs w:val="24"/>
        </w:rPr>
        <w:t>doi</w:t>
      </w:r>
      <w:proofErr w:type="spellEnd"/>
      <w:r w:rsidRPr="00CE7F07">
        <w:rPr>
          <w:rFonts w:ascii="Arial" w:hAnsi="Arial" w:cs="Arial"/>
          <w:sz w:val="24"/>
          <w:szCs w:val="24"/>
        </w:rPr>
        <w:t>: 10.3141/2584-09</w:t>
      </w:r>
    </w:p>
    <w:p w14:paraId="51C9F351" w14:textId="77777777" w:rsidR="00DA6F9A" w:rsidRPr="00CE7F07" w:rsidRDefault="00DA6F9A" w:rsidP="00DA6F9A">
      <w:pPr>
        <w:spacing w:after="120" w:line="259" w:lineRule="auto"/>
        <w:ind w:left="14" w:firstLine="0"/>
        <w:rPr>
          <w:rFonts w:ascii="Arial" w:hAnsi="Arial" w:cs="Arial"/>
          <w:sz w:val="24"/>
          <w:szCs w:val="24"/>
        </w:rPr>
      </w:pPr>
      <w:r w:rsidRPr="00CE7F07">
        <w:rPr>
          <w:rFonts w:ascii="Arial" w:hAnsi="Arial" w:cs="Arial"/>
          <w:b/>
          <w:sz w:val="24"/>
          <w:szCs w:val="24"/>
        </w:rPr>
        <w:t>Phillips, C. B.</w:t>
      </w:r>
      <w:r w:rsidRPr="00CE7F07">
        <w:rPr>
          <w:rFonts w:ascii="Arial" w:hAnsi="Arial" w:cs="Arial"/>
          <w:sz w:val="24"/>
          <w:szCs w:val="24"/>
        </w:rPr>
        <w:t xml:space="preserve">, Edwards, J. D., Andel, R., &amp; Kilpatrick, M. (2016). Daily physical activity and cognitive function variability in older adults. </w:t>
      </w:r>
      <w:r w:rsidRPr="00CE7F07">
        <w:rPr>
          <w:rFonts w:ascii="Arial" w:hAnsi="Arial" w:cs="Arial"/>
          <w:i/>
          <w:sz w:val="24"/>
          <w:szCs w:val="24"/>
        </w:rPr>
        <w:t>Journal of Aging and Physical Activity</w:t>
      </w:r>
      <w:r w:rsidRPr="00CE7F07">
        <w:rPr>
          <w:rFonts w:ascii="Arial" w:hAnsi="Arial" w:cs="Arial"/>
          <w:sz w:val="24"/>
          <w:szCs w:val="24"/>
        </w:rPr>
        <w:t xml:space="preserve">, 24(2), 256 – 267. </w:t>
      </w:r>
      <w:proofErr w:type="spellStart"/>
      <w:r w:rsidRPr="00CE7F07">
        <w:rPr>
          <w:rFonts w:ascii="Arial" w:hAnsi="Arial" w:cs="Arial"/>
          <w:sz w:val="24"/>
          <w:szCs w:val="24"/>
        </w:rPr>
        <w:t>doi</w:t>
      </w:r>
      <w:proofErr w:type="spellEnd"/>
      <w:r w:rsidRPr="00CE7F07">
        <w:rPr>
          <w:rFonts w:ascii="Arial" w:hAnsi="Arial" w:cs="Arial"/>
          <w:sz w:val="24"/>
          <w:szCs w:val="24"/>
        </w:rPr>
        <w:t xml:space="preserve">: 10.1123/japa.2014-0222   </w:t>
      </w:r>
    </w:p>
    <w:p w14:paraId="4B885832" w14:textId="77777777" w:rsidR="00DA6F9A" w:rsidRPr="00CE7F07" w:rsidRDefault="00DA6F9A" w:rsidP="00DA6F9A">
      <w:pPr>
        <w:spacing w:after="120" w:line="259" w:lineRule="auto"/>
        <w:ind w:left="14" w:firstLine="0"/>
        <w:rPr>
          <w:rFonts w:ascii="Arial" w:hAnsi="Arial" w:cs="Arial"/>
          <w:sz w:val="24"/>
          <w:szCs w:val="24"/>
        </w:rPr>
      </w:pPr>
      <w:r w:rsidRPr="00CE7F07">
        <w:rPr>
          <w:rFonts w:ascii="Arial" w:hAnsi="Arial" w:cs="Arial"/>
          <w:sz w:val="24"/>
          <w:szCs w:val="24"/>
        </w:rPr>
        <w:t xml:space="preserve">Edwards, J. D., Ruva, C. L., O’Brien, J. L, </w:t>
      </w:r>
      <w:r w:rsidRPr="00CE7F07">
        <w:rPr>
          <w:rFonts w:ascii="Arial" w:hAnsi="Arial" w:cs="Arial"/>
          <w:b/>
          <w:sz w:val="24"/>
          <w:szCs w:val="24"/>
        </w:rPr>
        <w:t>Haley, C. B.</w:t>
      </w:r>
      <w:r w:rsidRPr="00CE7F07">
        <w:rPr>
          <w:rFonts w:ascii="Arial" w:hAnsi="Arial" w:cs="Arial"/>
          <w:sz w:val="24"/>
          <w:szCs w:val="24"/>
        </w:rPr>
        <w:t xml:space="preserve">, &amp; Lister, J. J. (2013). An examination of mediators of the transfer of cognitive speed of processing training to everyday functional performance. </w:t>
      </w:r>
      <w:r w:rsidRPr="00CE7F07">
        <w:rPr>
          <w:rFonts w:ascii="Arial" w:hAnsi="Arial" w:cs="Arial"/>
          <w:i/>
          <w:sz w:val="24"/>
          <w:szCs w:val="24"/>
        </w:rPr>
        <w:t>Psychology and Aging</w:t>
      </w:r>
      <w:r w:rsidRPr="00CE7F07">
        <w:rPr>
          <w:rFonts w:ascii="Arial" w:hAnsi="Arial" w:cs="Arial"/>
          <w:sz w:val="24"/>
          <w:szCs w:val="24"/>
        </w:rPr>
        <w:t>,</w:t>
      </w:r>
      <w:r>
        <w:rPr>
          <w:rFonts w:ascii="Arial" w:hAnsi="Arial" w:cs="Arial"/>
          <w:sz w:val="24"/>
          <w:szCs w:val="24"/>
        </w:rPr>
        <w:t xml:space="preserve"> </w:t>
      </w:r>
      <w:r w:rsidRPr="00CE7F07">
        <w:rPr>
          <w:rFonts w:ascii="Arial" w:hAnsi="Arial" w:cs="Arial"/>
          <w:sz w:val="24"/>
          <w:szCs w:val="24"/>
        </w:rPr>
        <w:t xml:space="preserve">28(2), 314-321. </w:t>
      </w:r>
      <w:proofErr w:type="spellStart"/>
      <w:r w:rsidRPr="00CE7F07">
        <w:rPr>
          <w:rFonts w:ascii="Arial" w:hAnsi="Arial" w:cs="Arial"/>
          <w:sz w:val="24"/>
          <w:szCs w:val="24"/>
        </w:rPr>
        <w:t>doi</w:t>
      </w:r>
      <w:proofErr w:type="spellEnd"/>
      <w:r w:rsidRPr="00CE7F07">
        <w:rPr>
          <w:rFonts w:ascii="Arial" w:hAnsi="Arial" w:cs="Arial"/>
          <w:sz w:val="24"/>
          <w:szCs w:val="24"/>
        </w:rPr>
        <w:t xml:space="preserve">: 10.1037/a0030474                                                                             </w:t>
      </w:r>
    </w:p>
    <w:p w14:paraId="48AC53F9" w14:textId="77777777" w:rsidR="00DA6F9A" w:rsidRPr="00CE7F07" w:rsidRDefault="00DA6F9A" w:rsidP="00DA6F9A">
      <w:pPr>
        <w:spacing w:after="120" w:line="259" w:lineRule="auto"/>
        <w:ind w:left="14" w:firstLine="0"/>
        <w:rPr>
          <w:rFonts w:ascii="Arial" w:hAnsi="Arial" w:cs="Arial"/>
          <w:sz w:val="24"/>
          <w:szCs w:val="24"/>
        </w:rPr>
      </w:pPr>
      <w:r w:rsidRPr="00CE7F07">
        <w:rPr>
          <w:rFonts w:ascii="Arial" w:hAnsi="Arial" w:cs="Arial"/>
          <w:sz w:val="24"/>
          <w:szCs w:val="24"/>
        </w:rPr>
        <w:t xml:space="preserve">Young, T. L., </w:t>
      </w:r>
      <w:proofErr w:type="spellStart"/>
      <w:r w:rsidRPr="00CE7F07">
        <w:rPr>
          <w:rFonts w:ascii="Arial" w:hAnsi="Arial" w:cs="Arial"/>
          <w:sz w:val="24"/>
          <w:szCs w:val="24"/>
        </w:rPr>
        <w:t>Granic</w:t>
      </w:r>
      <w:proofErr w:type="spellEnd"/>
      <w:r w:rsidRPr="00CE7F07">
        <w:rPr>
          <w:rFonts w:ascii="Arial" w:hAnsi="Arial" w:cs="Arial"/>
          <w:sz w:val="24"/>
          <w:szCs w:val="24"/>
        </w:rPr>
        <w:t xml:space="preserve">, A., Chen, T. Y., </w:t>
      </w:r>
      <w:r w:rsidRPr="00CE7F07">
        <w:rPr>
          <w:rFonts w:ascii="Arial" w:hAnsi="Arial" w:cs="Arial"/>
          <w:b/>
          <w:sz w:val="24"/>
          <w:szCs w:val="24"/>
        </w:rPr>
        <w:t>Haley, C. B.</w:t>
      </w:r>
      <w:r w:rsidRPr="00CE7F07">
        <w:rPr>
          <w:rFonts w:ascii="Arial" w:hAnsi="Arial" w:cs="Arial"/>
          <w:sz w:val="24"/>
          <w:szCs w:val="24"/>
        </w:rPr>
        <w:t xml:space="preserve">, &amp; Edwards, J. D. (2010). Everyday reasoning abilities in persons with Parkinson's disease. </w:t>
      </w:r>
      <w:r w:rsidRPr="00CE7F07">
        <w:rPr>
          <w:rFonts w:ascii="Arial" w:hAnsi="Arial" w:cs="Arial"/>
          <w:i/>
          <w:sz w:val="24"/>
          <w:szCs w:val="24"/>
        </w:rPr>
        <w:t>Movement Disorders</w:t>
      </w:r>
      <w:r w:rsidRPr="00CE7F07">
        <w:rPr>
          <w:rFonts w:ascii="Arial" w:hAnsi="Arial" w:cs="Arial"/>
          <w:sz w:val="24"/>
          <w:szCs w:val="24"/>
        </w:rPr>
        <w:t xml:space="preserve">, 25(26), 2756-2761. </w:t>
      </w:r>
      <w:proofErr w:type="spellStart"/>
      <w:r w:rsidRPr="00CE7F07">
        <w:rPr>
          <w:rFonts w:ascii="Arial" w:hAnsi="Arial" w:cs="Arial"/>
          <w:sz w:val="24"/>
          <w:szCs w:val="24"/>
        </w:rPr>
        <w:t>doi</w:t>
      </w:r>
      <w:proofErr w:type="spellEnd"/>
      <w:r w:rsidRPr="00CE7F07">
        <w:rPr>
          <w:rFonts w:ascii="Arial" w:hAnsi="Arial" w:cs="Arial"/>
          <w:sz w:val="24"/>
          <w:szCs w:val="24"/>
        </w:rPr>
        <w:t>: 10.1002/mds.23379</w:t>
      </w:r>
    </w:p>
    <w:p w14:paraId="161E612F" w14:textId="73848714" w:rsidR="00DA6F9A" w:rsidRDefault="00DA6F9A" w:rsidP="005D3D4C">
      <w:pPr>
        <w:spacing w:after="120" w:line="259" w:lineRule="auto"/>
        <w:ind w:left="14" w:firstLine="0"/>
        <w:rPr>
          <w:rFonts w:ascii="Arial" w:hAnsi="Arial" w:cs="Arial"/>
          <w:sz w:val="24"/>
          <w:szCs w:val="24"/>
        </w:rPr>
      </w:pPr>
      <w:r w:rsidRPr="6A8841B8">
        <w:rPr>
          <w:rFonts w:ascii="Arial" w:hAnsi="Arial" w:cs="Arial"/>
          <w:b/>
          <w:bCs/>
          <w:sz w:val="24"/>
          <w:szCs w:val="24"/>
        </w:rPr>
        <w:t>Haley, C. B.</w:t>
      </w:r>
      <w:r w:rsidRPr="6A8841B8">
        <w:rPr>
          <w:rFonts w:ascii="Arial" w:hAnsi="Arial" w:cs="Arial"/>
          <w:sz w:val="24"/>
          <w:szCs w:val="24"/>
        </w:rPr>
        <w:t xml:space="preserve"> &amp; Andel, R. (2010). Correlates of physical activity participation in community-dwelling older adults. </w:t>
      </w:r>
      <w:r w:rsidRPr="6A8841B8">
        <w:rPr>
          <w:rFonts w:ascii="Arial" w:hAnsi="Arial" w:cs="Arial"/>
          <w:i/>
          <w:iCs/>
          <w:sz w:val="24"/>
          <w:szCs w:val="24"/>
        </w:rPr>
        <w:t>Journal of Aging and Physical Activity</w:t>
      </w:r>
      <w:r w:rsidRPr="6A8841B8">
        <w:rPr>
          <w:rFonts w:ascii="Arial" w:hAnsi="Arial" w:cs="Arial"/>
          <w:sz w:val="24"/>
          <w:szCs w:val="24"/>
        </w:rPr>
        <w:t xml:space="preserve">, 18(4), 375-389. </w:t>
      </w:r>
      <w:proofErr w:type="spellStart"/>
      <w:r w:rsidRPr="6A8841B8">
        <w:rPr>
          <w:rFonts w:ascii="Arial" w:hAnsi="Arial" w:cs="Arial"/>
          <w:sz w:val="24"/>
          <w:szCs w:val="24"/>
        </w:rPr>
        <w:t>doi</w:t>
      </w:r>
      <w:proofErr w:type="spellEnd"/>
      <w:r w:rsidRPr="6A8841B8">
        <w:rPr>
          <w:rFonts w:ascii="Arial" w:hAnsi="Arial" w:cs="Arial"/>
          <w:sz w:val="24"/>
          <w:szCs w:val="24"/>
        </w:rPr>
        <w:t xml:space="preserve">: 10.1123/japa.18.4.375 </w:t>
      </w:r>
    </w:p>
    <w:p w14:paraId="3E3F0D2A" w14:textId="77777777" w:rsidR="00167C42" w:rsidRDefault="00167C42" w:rsidP="00167C42">
      <w:pPr>
        <w:spacing w:after="0" w:line="259" w:lineRule="auto"/>
        <w:ind w:left="14" w:firstLine="0"/>
        <w:rPr>
          <w:rFonts w:ascii="Arial" w:hAnsi="Arial" w:cs="Arial"/>
          <w:sz w:val="24"/>
          <w:szCs w:val="24"/>
        </w:rPr>
      </w:pPr>
    </w:p>
    <w:p w14:paraId="74197EFA" w14:textId="14CA0BF1" w:rsidR="005D3D4C" w:rsidRDefault="005D3D4C" w:rsidP="005D3D4C">
      <w:pPr>
        <w:pStyle w:val="Heading1"/>
        <w:spacing w:after="240"/>
        <w:ind w:left="0" w:hanging="14"/>
        <w:rPr>
          <w:rFonts w:ascii="Arial" w:hAnsi="Arial" w:cs="Arial"/>
          <w:sz w:val="24"/>
          <w:szCs w:val="24"/>
        </w:rPr>
      </w:pPr>
      <w:r>
        <w:rPr>
          <w:rFonts w:ascii="Arial" w:hAnsi="Arial" w:cs="Arial"/>
          <w:sz w:val="24"/>
          <w:szCs w:val="24"/>
        </w:rPr>
        <w:lastRenderedPageBreak/>
        <w:t>MANUSCRIPTS UNDER REVIEW</w:t>
      </w:r>
    </w:p>
    <w:p w14:paraId="6C4C7151" w14:textId="5910ACFC" w:rsidR="005D3D4C" w:rsidRDefault="005D3D4C" w:rsidP="005D3D4C">
      <w:pPr>
        <w:rPr>
          <w:rFonts w:ascii="Arial" w:hAnsi="Arial" w:cstheme="minorBidi"/>
          <w:i/>
          <w:iCs/>
          <w:color w:val="auto"/>
          <w:sz w:val="24"/>
        </w:rPr>
      </w:pPr>
      <w:r w:rsidRPr="005D3D4C">
        <w:rPr>
          <w:rFonts w:ascii="Arial" w:hAnsi="Arial" w:cstheme="minorBidi"/>
          <w:b/>
          <w:bCs/>
          <w:color w:val="auto"/>
          <w:sz w:val="24"/>
        </w:rPr>
        <w:t>Phillips, C. B.</w:t>
      </w:r>
      <w:r w:rsidRPr="005D3D4C">
        <w:rPr>
          <w:rFonts w:ascii="Arial" w:hAnsi="Arial" w:cstheme="minorBidi"/>
          <w:color w:val="auto"/>
          <w:sz w:val="24"/>
        </w:rPr>
        <w:t>, McVey, A., Tian, J., Stephan, A. T., Davis, W. B., Aflagah, E. L., &amp; Ross, L. A. (</w:t>
      </w:r>
      <w:r>
        <w:rPr>
          <w:rFonts w:ascii="Arial" w:hAnsi="Arial" w:cstheme="minorBidi"/>
          <w:color w:val="auto"/>
          <w:sz w:val="24"/>
        </w:rPr>
        <w:t>2023</w:t>
      </w:r>
      <w:r w:rsidRPr="005D3D4C">
        <w:rPr>
          <w:rFonts w:ascii="Arial" w:hAnsi="Arial" w:cstheme="minorBidi"/>
          <w:color w:val="auto"/>
          <w:sz w:val="24"/>
        </w:rPr>
        <w:t xml:space="preserve">). </w:t>
      </w:r>
      <w:r w:rsidRPr="005D3D4C">
        <w:rPr>
          <w:rFonts w:ascii="Arial" w:hAnsi="Arial" w:cstheme="minorBidi"/>
          <w:i/>
          <w:iCs/>
          <w:color w:val="auto"/>
          <w:sz w:val="24"/>
        </w:rPr>
        <w:t>Mixed effects of three behavioral interventions on older adults’ cognitive, physical and everyday function: A pilot randomized controlled trial</w:t>
      </w:r>
    </w:p>
    <w:p w14:paraId="4BA41FFE" w14:textId="13A1432C" w:rsidR="005D3D4C" w:rsidRDefault="005D3D4C" w:rsidP="005D3D4C">
      <w:pPr>
        <w:rPr>
          <w:rFonts w:ascii="Arial" w:eastAsia="Times New Roman" w:hAnsi="Arial" w:cstheme="minorBidi"/>
          <w:color w:val="auto"/>
          <w:sz w:val="24"/>
        </w:rPr>
      </w:pPr>
      <w:r w:rsidRPr="005D3D4C">
        <w:rPr>
          <w:rFonts w:ascii="Arial" w:eastAsia="Times New Roman" w:hAnsi="Arial" w:cstheme="minorBidi"/>
          <w:color w:val="auto"/>
          <w:sz w:val="24"/>
        </w:rPr>
        <w:t xml:space="preserve">Stephan, A. T., McVey, A., Wolf, A. V., Sprague, B. N., </w:t>
      </w:r>
      <w:r w:rsidRPr="005D3D4C">
        <w:rPr>
          <w:rFonts w:ascii="Arial" w:eastAsia="Times New Roman" w:hAnsi="Arial" w:cstheme="minorBidi"/>
          <w:b/>
          <w:bCs/>
          <w:color w:val="auto"/>
          <w:sz w:val="24"/>
        </w:rPr>
        <w:t>Phillips, C. B</w:t>
      </w:r>
      <w:r w:rsidRPr="005D3D4C">
        <w:rPr>
          <w:rFonts w:ascii="Arial" w:eastAsia="Times New Roman" w:hAnsi="Arial" w:cstheme="minorBidi"/>
          <w:color w:val="auto"/>
          <w:sz w:val="24"/>
        </w:rPr>
        <w:t>., &amp; Ross, L. A. (</w:t>
      </w:r>
      <w:r>
        <w:rPr>
          <w:rFonts w:ascii="Arial" w:eastAsia="Times New Roman" w:hAnsi="Arial" w:cstheme="minorBidi"/>
          <w:color w:val="auto"/>
          <w:sz w:val="24"/>
        </w:rPr>
        <w:t>2023</w:t>
      </w:r>
      <w:r w:rsidRPr="005D3D4C">
        <w:rPr>
          <w:rFonts w:ascii="Arial" w:eastAsia="Times New Roman" w:hAnsi="Arial" w:cstheme="minorBidi"/>
          <w:color w:val="auto"/>
          <w:sz w:val="24"/>
        </w:rPr>
        <w:t>).</w:t>
      </w:r>
      <w:r w:rsidRPr="005D3D4C">
        <w:rPr>
          <w:rFonts w:ascii="Arial" w:eastAsia="Times New Roman" w:hAnsi="Arial" w:cstheme="minorBidi"/>
          <w:i/>
          <w:iCs/>
          <w:color w:val="auto"/>
          <w:sz w:val="24"/>
        </w:rPr>
        <w:t xml:space="preserve"> Differential associations of depressive symptoms on cognitive status by living situation in healthy older adults. </w:t>
      </w:r>
    </w:p>
    <w:p w14:paraId="2C9A993C" w14:textId="74922761" w:rsidR="005D3D4C" w:rsidRPr="005D3D4C" w:rsidRDefault="005D3D4C" w:rsidP="005D3D4C">
      <w:pPr>
        <w:spacing w:after="120" w:line="259" w:lineRule="auto"/>
        <w:ind w:left="14" w:hanging="14"/>
        <w:rPr>
          <w:rFonts w:ascii="Arial" w:eastAsia="Times New Roman" w:hAnsi="Arial" w:cstheme="minorBidi"/>
          <w:color w:val="auto"/>
          <w:sz w:val="24"/>
          <w:szCs w:val="24"/>
        </w:rPr>
      </w:pPr>
      <w:r w:rsidRPr="005D3D4C">
        <w:rPr>
          <w:rFonts w:ascii="Arial" w:hAnsi="Arial" w:cs="Arial"/>
          <w:color w:val="000000"/>
          <w:sz w:val="24"/>
          <w:szCs w:val="24"/>
        </w:rPr>
        <w:t xml:space="preserve">Stephan, A. T., McVey, A., Steele, T., Cooper, K., </w:t>
      </w:r>
      <w:r w:rsidRPr="005D3D4C">
        <w:rPr>
          <w:rFonts w:ascii="Arial" w:hAnsi="Arial" w:cs="Arial"/>
          <w:b/>
          <w:bCs/>
          <w:color w:val="000000"/>
          <w:sz w:val="24"/>
          <w:szCs w:val="24"/>
        </w:rPr>
        <w:t>Phillips, C. B.</w:t>
      </w:r>
      <w:r w:rsidRPr="005D3D4C">
        <w:rPr>
          <w:rFonts w:ascii="Arial" w:hAnsi="Arial" w:cs="Arial"/>
          <w:color w:val="000000"/>
          <w:sz w:val="24"/>
          <w:szCs w:val="24"/>
        </w:rPr>
        <w:t>, &amp; Ross, L. A. (2023). </w:t>
      </w:r>
      <w:r w:rsidRPr="005D3D4C">
        <w:rPr>
          <w:rFonts w:ascii="Arial" w:hAnsi="Arial" w:cs="Arial"/>
          <w:i/>
          <w:iCs/>
          <w:color w:val="000000"/>
          <w:sz w:val="24"/>
          <w:szCs w:val="24"/>
        </w:rPr>
        <w:t>Older adults’ perceptions of cognitive, physical, and exergame training: A mixed methods investigation of a four-armed randomized controlled pilot trial</w:t>
      </w:r>
      <w:r w:rsidRPr="005D3D4C">
        <w:rPr>
          <w:rFonts w:ascii="Arial" w:hAnsi="Arial" w:cs="Arial"/>
          <w:color w:val="000000"/>
          <w:sz w:val="24"/>
          <w:szCs w:val="24"/>
        </w:rPr>
        <w:t>.</w:t>
      </w:r>
    </w:p>
    <w:p w14:paraId="2638CE3B" w14:textId="77777777" w:rsidR="005D3D4C" w:rsidRPr="005D3D4C" w:rsidRDefault="005D3D4C" w:rsidP="00167C42">
      <w:pPr>
        <w:spacing w:after="0" w:line="264" w:lineRule="auto"/>
        <w:ind w:left="0" w:firstLine="0"/>
        <w:rPr>
          <w:rFonts w:ascii="Arial" w:hAnsi="Arial" w:cs="Arial"/>
          <w:sz w:val="24"/>
          <w:szCs w:val="24"/>
        </w:rPr>
      </w:pPr>
    </w:p>
    <w:p w14:paraId="5213E8B4" w14:textId="2123C3C1" w:rsidR="00A05CF4" w:rsidRPr="00E36C63" w:rsidRDefault="00A05CF4" w:rsidP="005D3D4C">
      <w:pPr>
        <w:pStyle w:val="Heading1"/>
        <w:spacing w:after="240"/>
        <w:ind w:left="0" w:hanging="14"/>
        <w:rPr>
          <w:rFonts w:ascii="Arial" w:hAnsi="Arial" w:cs="Arial"/>
          <w:b w:val="0"/>
          <w:sz w:val="24"/>
          <w:szCs w:val="24"/>
        </w:rPr>
      </w:pPr>
      <w:r>
        <w:rPr>
          <w:rFonts w:ascii="Arial" w:hAnsi="Arial" w:cs="Arial"/>
          <w:sz w:val="24"/>
          <w:szCs w:val="24"/>
        </w:rPr>
        <w:t>OTHER PUBLICATIONS</w:t>
      </w:r>
    </w:p>
    <w:p w14:paraId="1BB17EA2" w14:textId="77D02E72" w:rsidR="00212304" w:rsidRDefault="00212304" w:rsidP="00A05CF4">
      <w:pPr>
        <w:spacing w:after="120" w:line="259" w:lineRule="auto"/>
        <w:ind w:left="0" w:firstLine="0"/>
        <w:rPr>
          <w:rFonts w:ascii="Arial" w:hAnsi="Arial" w:cs="Arial"/>
          <w:sz w:val="24"/>
          <w:szCs w:val="24"/>
        </w:rPr>
      </w:pPr>
      <w:r w:rsidRPr="00212304">
        <w:rPr>
          <w:rFonts w:ascii="Arial" w:hAnsi="Arial" w:cs="Arial"/>
          <w:sz w:val="24"/>
          <w:szCs w:val="24"/>
        </w:rPr>
        <w:t xml:space="preserve">Doyle, C., </w:t>
      </w:r>
      <w:r w:rsidRPr="00212304">
        <w:rPr>
          <w:rFonts w:ascii="Arial" w:hAnsi="Arial" w:cs="Arial"/>
          <w:b/>
          <w:bCs/>
          <w:sz w:val="24"/>
          <w:szCs w:val="24"/>
        </w:rPr>
        <w:t>Phillips, C. B.</w:t>
      </w:r>
      <w:r w:rsidRPr="00212304">
        <w:rPr>
          <w:rFonts w:ascii="Arial" w:hAnsi="Arial" w:cs="Arial"/>
          <w:sz w:val="24"/>
          <w:szCs w:val="24"/>
        </w:rPr>
        <w:t>, Bailey-Taylor, M., Ross, L. A. (2022). Mental sharpness in older adults: Check on your mood before blaming your mind. Arlington, VA: National Council on Aging</w:t>
      </w:r>
      <w:r>
        <w:rPr>
          <w:rFonts w:ascii="Arial" w:hAnsi="Arial" w:cs="Arial"/>
          <w:sz w:val="24"/>
          <w:szCs w:val="24"/>
        </w:rPr>
        <w:t xml:space="preserve"> online article</w:t>
      </w:r>
      <w:r w:rsidRPr="00212304">
        <w:rPr>
          <w:rFonts w:ascii="Arial" w:hAnsi="Arial" w:cs="Arial"/>
          <w:sz w:val="24"/>
          <w:szCs w:val="24"/>
        </w:rPr>
        <w:t>. https://www.ncoa.org/article/mental-sharpness-in-older-adults-check-on-your-mood-before-blaming-your-mind</w:t>
      </w:r>
    </w:p>
    <w:p w14:paraId="60D32DD0" w14:textId="34D4AFC3" w:rsidR="00A05CF4" w:rsidRPr="007B164A" w:rsidRDefault="00A05CF4" w:rsidP="00A05CF4">
      <w:pPr>
        <w:spacing w:after="120" w:line="259" w:lineRule="auto"/>
        <w:ind w:left="0" w:firstLine="0"/>
        <w:rPr>
          <w:rFonts w:ascii="Arial" w:hAnsi="Arial" w:cs="Arial"/>
          <w:sz w:val="24"/>
          <w:szCs w:val="24"/>
        </w:rPr>
      </w:pPr>
      <w:r w:rsidRPr="00E36C63">
        <w:rPr>
          <w:rFonts w:ascii="Arial" w:hAnsi="Arial" w:cs="Arial"/>
          <w:sz w:val="24"/>
          <w:szCs w:val="24"/>
        </w:rPr>
        <w:t>Ross</w:t>
      </w:r>
      <w:r w:rsidRPr="007B164A">
        <w:rPr>
          <w:rFonts w:ascii="Arial" w:hAnsi="Arial" w:cs="Arial"/>
          <w:sz w:val="24"/>
          <w:szCs w:val="24"/>
        </w:rPr>
        <w:t xml:space="preserve">, L. A., </w:t>
      </w:r>
      <w:r w:rsidRPr="007B164A">
        <w:rPr>
          <w:rFonts w:ascii="Arial" w:hAnsi="Arial" w:cs="Arial"/>
          <w:b/>
          <w:sz w:val="24"/>
          <w:szCs w:val="24"/>
        </w:rPr>
        <w:t>Phillips, C. B.</w:t>
      </w:r>
      <w:r w:rsidRPr="007B164A">
        <w:rPr>
          <w:rFonts w:ascii="Arial" w:hAnsi="Arial" w:cs="Arial"/>
          <w:sz w:val="24"/>
          <w:szCs w:val="24"/>
        </w:rPr>
        <w:t xml:space="preserve">, &amp; Freed, S. A. (2018). Driving mobility in late life. In M. H. Bornstein (Ed.), </w:t>
      </w:r>
      <w:r w:rsidRPr="007B164A">
        <w:rPr>
          <w:rFonts w:ascii="Arial" w:hAnsi="Arial" w:cs="Arial"/>
          <w:i/>
          <w:sz w:val="24"/>
          <w:szCs w:val="24"/>
        </w:rPr>
        <w:t>The SAGE</w:t>
      </w:r>
      <w:r>
        <w:rPr>
          <w:rFonts w:ascii="Arial" w:hAnsi="Arial" w:cs="Arial"/>
          <w:i/>
          <w:sz w:val="24"/>
          <w:szCs w:val="24"/>
        </w:rPr>
        <w:t xml:space="preserve"> </w:t>
      </w:r>
      <w:r w:rsidRPr="007B164A">
        <w:rPr>
          <w:rFonts w:ascii="Arial" w:hAnsi="Arial" w:cs="Arial"/>
          <w:i/>
          <w:sz w:val="24"/>
          <w:szCs w:val="24"/>
        </w:rPr>
        <w:t>Encyclopedia of Lifespan Human Development</w:t>
      </w:r>
      <w:r w:rsidRPr="007B164A">
        <w:rPr>
          <w:rFonts w:ascii="Arial" w:hAnsi="Arial" w:cs="Arial"/>
          <w:sz w:val="24"/>
          <w:szCs w:val="24"/>
        </w:rPr>
        <w:t>. (pp. 667-670). SAGE Publications</w:t>
      </w:r>
    </w:p>
    <w:p w14:paraId="20916F0A" w14:textId="55D05834" w:rsidR="00A05CF4" w:rsidRDefault="00A05CF4" w:rsidP="005D3D4C">
      <w:pPr>
        <w:spacing w:after="120" w:line="259" w:lineRule="auto"/>
        <w:ind w:left="0" w:firstLine="0"/>
        <w:rPr>
          <w:rFonts w:ascii="Arial" w:hAnsi="Arial" w:cs="Arial"/>
          <w:sz w:val="24"/>
          <w:szCs w:val="24"/>
        </w:rPr>
      </w:pPr>
      <w:r w:rsidRPr="007B164A">
        <w:rPr>
          <w:rFonts w:ascii="Arial" w:hAnsi="Arial" w:cs="Arial"/>
          <w:sz w:val="24"/>
          <w:szCs w:val="24"/>
        </w:rPr>
        <w:t xml:space="preserve">Brown, L. M., </w:t>
      </w:r>
      <w:r w:rsidRPr="007B164A">
        <w:rPr>
          <w:rFonts w:ascii="Arial" w:hAnsi="Arial" w:cs="Arial"/>
          <w:b/>
          <w:sz w:val="24"/>
          <w:szCs w:val="24"/>
        </w:rPr>
        <w:t>Haley, C.</w:t>
      </w:r>
      <w:r w:rsidRPr="007B164A">
        <w:rPr>
          <w:rFonts w:ascii="Arial" w:hAnsi="Arial" w:cs="Arial"/>
          <w:sz w:val="24"/>
          <w:szCs w:val="24"/>
        </w:rPr>
        <w:t xml:space="preserve">, &amp; Bryant, C. (2012). The role of social marketing in developing disaster behavioral health programs. In J. L. Framingham &amp; M. L. Teasley (Eds.), </w:t>
      </w:r>
      <w:r w:rsidRPr="007B164A">
        <w:rPr>
          <w:rFonts w:ascii="Arial" w:hAnsi="Arial" w:cs="Arial"/>
          <w:i/>
          <w:sz w:val="24"/>
          <w:szCs w:val="24"/>
        </w:rPr>
        <w:t>Behavioral health response to disasters</w:t>
      </w:r>
      <w:r w:rsidRPr="007B164A">
        <w:rPr>
          <w:rFonts w:ascii="Arial" w:hAnsi="Arial" w:cs="Arial"/>
          <w:sz w:val="24"/>
          <w:szCs w:val="24"/>
        </w:rPr>
        <w:t>. (pp. 371-388). Boca Raton, Florida: Taylor &amp; Francis Group</w:t>
      </w:r>
    </w:p>
    <w:p w14:paraId="4D928A79" w14:textId="77777777" w:rsidR="00A05CF4" w:rsidRDefault="00A05CF4" w:rsidP="005D3D4C">
      <w:pPr>
        <w:spacing w:after="0" w:line="259" w:lineRule="auto"/>
        <w:ind w:left="0" w:firstLine="0"/>
        <w:rPr>
          <w:rFonts w:ascii="Arial" w:hAnsi="Arial" w:cs="Arial"/>
          <w:sz w:val="24"/>
          <w:szCs w:val="24"/>
        </w:rPr>
      </w:pPr>
    </w:p>
    <w:p w14:paraId="396C34E5" w14:textId="514D4EB3" w:rsidR="0098190A" w:rsidRDefault="0079105C" w:rsidP="0048690E">
      <w:pPr>
        <w:pStyle w:val="Heading1"/>
        <w:spacing w:after="240"/>
        <w:ind w:left="0" w:hanging="14"/>
        <w:rPr>
          <w:rFonts w:ascii="Arial" w:hAnsi="Arial" w:cs="Arial"/>
          <w:sz w:val="24"/>
          <w:szCs w:val="24"/>
        </w:rPr>
      </w:pPr>
      <w:r>
        <w:rPr>
          <w:rFonts w:ascii="Arial" w:hAnsi="Arial" w:cs="Arial"/>
          <w:sz w:val="24"/>
          <w:szCs w:val="24"/>
        </w:rPr>
        <w:t xml:space="preserve">SELECT CONFERENCE </w:t>
      </w:r>
      <w:r w:rsidRPr="007B164A">
        <w:rPr>
          <w:rFonts w:ascii="Arial" w:hAnsi="Arial" w:cs="Arial"/>
          <w:sz w:val="24"/>
          <w:szCs w:val="24"/>
        </w:rPr>
        <w:t>PRESENTATIONS</w:t>
      </w:r>
    </w:p>
    <w:p w14:paraId="7639A8B2" w14:textId="55BA4FE9" w:rsidR="00896CAE" w:rsidRPr="001948BD" w:rsidRDefault="00896CAE" w:rsidP="00896CAE">
      <w:pPr>
        <w:spacing w:after="120" w:line="259" w:lineRule="auto"/>
        <w:ind w:left="0" w:firstLine="0"/>
        <w:rPr>
          <w:rFonts w:ascii="Arial" w:hAnsi="Arial" w:cs="Arial"/>
          <w:bCs/>
          <w:sz w:val="24"/>
          <w:szCs w:val="24"/>
        </w:rPr>
      </w:pPr>
      <w:r w:rsidRPr="00085479">
        <w:rPr>
          <w:rFonts w:ascii="Arial" w:hAnsi="Arial" w:cs="Arial"/>
          <w:b/>
          <w:sz w:val="24"/>
          <w:szCs w:val="24"/>
        </w:rPr>
        <w:t>Phillips, C. B.</w:t>
      </w:r>
      <w:r>
        <w:rPr>
          <w:rFonts w:ascii="Arial" w:hAnsi="Arial" w:cs="Arial"/>
          <w:bCs/>
          <w:sz w:val="24"/>
          <w:szCs w:val="24"/>
        </w:rPr>
        <w:t>, Patel, A., &amp; Adams, M.A. (May 2022). Training computers to see the built environment related to physical activity: An artificial intelligence approach to conducting pedestrian streetscape audits</w:t>
      </w:r>
      <w:r w:rsidR="00AB404D">
        <w:rPr>
          <w:rFonts w:ascii="Arial" w:hAnsi="Arial" w:cs="Arial"/>
          <w:bCs/>
          <w:sz w:val="24"/>
          <w:szCs w:val="24"/>
        </w:rPr>
        <w:t>. Oral presentation at the</w:t>
      </w:r>
      <w:r>
        <w:rPr>
          <w:rFonts w:ascii="Arial" w:hAnsi="Arial" w:cs="Arial"/>
          <w:bCs/>
          <w:sz w:val="24"/>
          <w:szCs w:val="24"/>
        </w:rPr>
        <w:t xml:space="preserve"> International Society of Behavioral Nutrition and Physical Activity (ISBNPA) meeting, Phoenix, AZ.</w:t>
      </w:r>
    </w:p>
    <w:p w14:paraId="76D30767" w14:textId="57509DF1" w:rsidR="001948BD" w:rsidRDefault="001948BD" w:rsidP="0031348D">
      <w:pPr>
        <w:spacing w:after="120" w:line="259" w:lineRule="auto"/>
        <w:ind w:left="0" w:firstLine="0"/>
        <w:rPr>
          <w:rFonts w:ascii="Arial" w:hAnsi="Arial" w:cs="Arial"/>
          <w:bCs/>
          <w:sz w:val="24"/>
          <w:szCs w:val="24"/>
        </w:rPr>
      </w:pPr>
      <w:r>
        <w:rPr>
          <w:rFonts w:ascii="Arial" w:hAnsi="Arial" w:cs="Arial"/>
          <w:b/>
          <w:sz w:val="24"/>
          <w:szCs w:val="24"/>
        </w:rPr>
        <w:t xml:space="preserve">Phillips, C. B., </w:t>
      </w:r>
      <w:r w:rsidRPr="001948BD">
        <w:rPr>
          <w:rFonts w:ascii="Arial" w:hAnsi="Arial" w:cs="Arial"/>
          <w:bCs/>
          <w:sz w:val="24"/>
          <w:szCs w:val="24"/>
        </w:rPr>
        <w:t>Stephan, A., McVey, A., Tian, J., Freed, S., &amp; Ross, L. A.</w:t>
      </w:r>
      <w:r w:rsidR="00896CAE">
        <w:rPr>
          <w:rFonts w:ascii="Arial" w:hAnsi="Arial" w:cs="Arial"/>
          <w:bCs/>
          <w:sz w:val="24"/>
          <w:szCs w:val="24"/>
        </w:rPr>
        <w:t xml:space="preserve"> (April 2022).</w:t>
      </w:r>
      <w:r>
        <w:rPr>
          <w:rFonts w:ascii="Arial" w:hAnsi="Arial" w:cs="Arial"/>
          <w:bCs/>
          <w:sz w:val="24"/>
          <w:szCs w:val="24"/>
        </w:rPr>
        <w:t xml:space="preserve"> Preliminary effects of three behavioral interventions on functional outcomes in older adults: Results from the Cognitive and Physical Exercise Study (CAPES). </w:t>
      </w:r>
      <w:r w:rsidR="00896CAE">
        <w:rPr>
          <w:rFonts w:ascii="Arial" w:hAnsi="Arial" w:cs="Arial"/>
          <w:bCs/>
          <w:sz w:val="24"/>
          <w:szCs w:val="24"/>
        </w:rPr>
        <w:t>Poster</w:t>
      </w:r>
      <w:r w:rsidR="00ED3BD5">
        <w:rPr>
          <w:rFonts w:ascii="Arial" w:hAnsi="Arial" w:cs="Arial"/>
          <w:bCs/>
          <w:sz w:val="24"/>
          <w:szCs w:val="24"/>
        </w:rPr>
        <w:t xml:space="preserve"> presen</w:t>
      </w:r>
      <w:r w:rsidR="00896CAE">
        <w:rPr>
          <w:rFonts w:ascii="Arial" w:hAnsi="Arial" w:cs="Arial"/>
          <w:bCs/>
          <w:sz w:val="24"/>
          <w:szCs w:val="24"/>
        </w:rPr>
        <w:t>ted</w:t>
      </w:r>
      <w:r w:rsidR="00ED3BD5">
        <w:rPr>
          <w:rFonts w:ascii="Arial" w:hAnsi="Arial" w:cs="Arial"/>
          <w:bCs/>
          <w:sz w:val="24"/>
          <w:szCs w:val="24"/>
        </w:rPr>
        <w:t xml:space="preserve"> at</w:t>
      </w:r>
      <w:r>
        <w:rPr>
          <w:rFonts w:ascii="Arial" w:hAnsi="Arial" w:cs="Arial"/>
          <w:bCs/>
          <w:sz w:val="24"/>
          <w:szCs w:val="24"/>
        </w:rPr>
        <w:t xml:space="preserve"> the 2022 Cognitive Aging Conference, Atlanta, GA</w:t>
      </w:r>
      <w:r w:rsidR="00085479">
        <w:rPr>
          <w:rFonts w:ascii="Arial" w:hAnsi="Arial" w:cs="Arial"/>
          <w:bCs/>
          <w:sz w:val="24"/>
          <w:szCs w:val="24"/>
        </w:rPr>
        <w:t>.</w:t>
      </w:r>
    </w:p>
    <w:p w14:paraId="3D7BB3A4" w14:textId="2EC1BAEC" w:rsidR="0098190A" w:rsidRPr="007B164A" w:rsidRDefault="00CE7F07" w:rsidP="0031348D">
      <w:pPr>
        <w:spacing w:after="120" w:line="259" w:lineRule="auto"/>
        <w:ind w:left="0" w:firstLine="0"/>
        <w:rPr>
          <w:rFonts w:ascii="Arial" w:hAnsi="Arial" w:cs="Arial"/>
          <w:sz w:val="24"/>
          <w:szCs w:val="24"/>
        </w:rPr>
      </w:pPr>
      <w:r w:rsidRPr="007B164A">
        <w:rPr>
          <w:rFonts w:ascii="Arial" w:hAnsi="Arial" w:cs="Arial"/>
          <w:b/>
          <w:sz w:val="24"/>
          <w:szCs w:val="24"/>
        </w:rPr>
        <w:t>Phillips, C. B.</w:t>
      </w:r>
      <w:r w:rsidRPr="007B164A">
        <w:rPr>
          <w:rFonts w:ascii="Arial" w:hAnsi="Arial" w:cs="Arial"/>
          <w:sz w:val="24"/>
          <w:szCs w:val="24"/>
        </w:rPr>
        <w:t>, Todd, M., Hurley, J. C., &amp; Adams, M. A.</w:t>
      </w:r>
      <w:r w:rsidR="00850889">
        <w:rPr>
          <w:rFonts w:ascii="Arial" w:hAnsi="Arial" w:cs="Arial"/>
          <w:sz w:val="24"/>
          <w:szCs w:val="24"/>
        </w:rPr>
        <w:t xml:space="preserve"> (February 2019).</w:t>
      </w:r>
      <w:r w:rsidRPr="007B164A">
        <w:rPr>
          <w:rFonts w:ascii="Arial" w:hAnsi="Arial" w:cs="Arial"/>
          <w:sz w:val="24"/>
          <w:szCs w:val="24"/>
        </w:rPr>
        <w:t xml:space="preserve"> Exploring time-varying relationships between weather factors and </w:t>
      </w:r>
      <w:proofErr w:type="gramStart"/>
      <w:r w:rsidRPr="007B164A">
        <w:rPr>
          <w:rFonts w:ascii="Arial" w:hAnsi="Arial" w:cs="Arial"/>
          <w:sz w:val="24"/>
          <w:szCs w:val="24"/>
        </w:rPr>
        <w:t>objectively-measured</w:t>
      </w:r>
      <w:proofErr w:type="gramEnd"/>
      <w:r w:rsidRPr="007B164A">
        <w:rPr>
          <w:rFonts w:ascii="Arial" w:hAnsi="Arial" w:cs="Arial"/>
          <w:sz w:val="24"/>
          <w:szCs w:val="24"/>
        </w:rPr>
        <w:t xml:space="preserve"> physical activity in Phoenix, Arizona. Poster </w:t>
      </w:r>
      <w:r w:rsidR="008D21B3">
        <w:rPr>
          <w:rFonts w:ascii="Arial" w:hAnsi="Arial" w:cs="Arial"/>
          <w:sz w:val="24"/>
          <w:szCs w:val="24"/>
        </w:rPr>
        <w:t>presented</w:t>
      </w:r>
      <w:r w:rsidRPr="007B164A">
        <w:rPr>
          <w:rFonts w:ascii="Arial" w:hAnsi="Arial" w:cs="Arial"/>
          <w:sz w:val="24"/>
          <w:szCs w:val="24"/>
        </w:rPr>
        <w:t xml:space="preserve"> at the 2019 Active Living Research Conference, Charleston, SC.</w:t>
      </w:r>
    </w:p>
    <w:p w14:paraId="4DA77FE1" w14:textId="4EAFB6F9" w:rsidR="0098190A" w:rsidRPr="00CE7F07" w:rsidRDefault="00CE7F07" w:rsidP="0031348D">
      <w:pPr>
        <w:spacing w:after="120" w:line="259" w:lineRule="auto"/>
        <w:ind w:left="0" w:firstLine="0"/>
        <w:rPr>
          <w:rFonts w:ascii="Arial" w:hAnsi="Arial" w:cs="Arial"/>
          <w:sz w:val="24"/>
          <w:szCs w:val="24"/>
        </w:rPr>
      </w:pPr>
      <w:r w:rsidRPr="00CE7F07">
        <w:rPr>
          <w:rFonts w:ascii="Arial" w:hAnsi="Arial" w:cs="Arial"/>
          <w:sz w:val="24"/>
          <w:szCs w:val="24"/>
        </w:rPr>
        <w:t xml:space="preserve">Adams, M. A., Berardi, V. B., </w:t>
      </w:r>
      <w:r w:rsidRPr="00CE7F07">
        <w:rPr>
          <w:rFonts w:ascii="Arial" w:hAnsi="Arial" w:cs="Arial"/>
          <w:b/>
          <w:sz w:val="24"/>
          <w:szCs w:val="24"/>
        </w:rPr>
        <w:t>Phillips, C. B.</w:t>
      </w:r>
      <w:r w:rsidRPr="00CE7F07">
        <w:rPr>
          <w:rFonts w:ascii="Arial" w:hAnsi="Arial" w:cs="Arial"/>
          <w:sz w:val="24"/>
          <w:szCs w:val="24"/>
        </w:rPr>
        <w:t>, Hurley, J. C., Todd, M. Angadi, S. S, &amp; Hovell, M. F.</w:t>
      </w:r>
      <w:r w:rsidR="00850889">
        <w:rPr>
          <w:rFonts w:ascii="Arial" w:hAnsi="Arial" w:cs="Arial"/>
          <w:sz w:val="24"/>
          <w:szCs w:val="24"/>
        </w:rPr>
        <w:t xml:space="preserve"> (March 2019).</w:t>
      </w:r>
      <w:r w:rsidRPr="00CE7F07">
        <w:rPr>
          <w:rFonts w:ascii="Arial" w:hAnsi="Arial" w:cs="Arial"/>
          <w:sz w:val="24"/>
          <w:szCs w:val="24"/>
        </w:rPr>
        <w:t xml:space="preserve"> Effects of continuous reinforcement vs. variable magnitude and probability reinforcement on adults' physical activity. Paper </w:t>
      </w:r>
      <w:r w:rsidR="008D21B3">
        <w:rPr>
          <w:rFonts w:ascii="Arial" w:hAnsi="Arial" w:cs="Arial"/>
          <w:sz w:val="24"/>
          <w:szCs w:val="24"/>
        </w:rPr>
        <w:t>presented</w:t>
      </w:r>
      <w:r w:rsidRPr="00CE7F07">
        <w:rPr>
          <w:rFonts w:ascii="Arial" w:hAnsi="Arial" w:cs="Arial"/>
          <w:sz w:val="24"/>
          <w:szCs w:val="24"/>
        </w:rPr>
        <w:t xml:space="preserve"> at the Society of Behavioral Medicine 2019 Annual Meeting.</w:t>
      </w:r>
    </w:p>
    <w:p w14:paraId="4A2C3D28" w14:textId="041535E4" w:rsidR="0098190A" w:rsidRPr="00CE7F07" w:rsidRDefault="00CE7F07" w:rsidP="0031348D">
      <w:pPr>
        <w:spacing w:after="120" w:line="259" w:lineRule="auto"/>
        <w:ind w:left="0" w:firstLine="0"/>
        <w:rPr>
          <w:rFonts w:ascii="Arial" w:hAnsi="Arial" w:cs="Arial"/>
          <w:sz w:val="24"/>
          <w:szCs w:val="24"/>
        </w:rPr>
      </w:pPr>
      <w:r w:rsidRPr="00CE7F07">
        <w:rPr>
          <w:rFonts w:ascii="Arial" w:hAnsi="Arial" w:cs="Arial"/>
          <w:b/>
          <w:sz w:val="24"/>
          <w:szCs w:val="24"/>
        </w:rPr>
        <w:lastRenderedPageBreak/>
        <w:t>Phillips, C. B.</w:t>
      </w:r>
      <w:r w:rsidRPr="00CE7F07">
        <w:rPr>
          <w:rFonts w:ascii="Arial" w:hAnsi="Arial" w:cs="Arial"/>
          <w:sz w:val="24"/>
          <w:szCs w:val="24"/>
        </w:rPr>
        <w:t>, Hurley, J. C., Todd, M., Angadi, S. S., Berardi V., Hovell</w:t>
      </w:r>
      <w:r w:rsidR="00B80931">
        <w:rPr>
          <w:rFonts w:ascii="Arial" w:hAnsi="Arial" w:cs="Arial"/>
          <w:sz w:val="24"/>
          <w:szCs w:val="24"/>
        </w:rPr>
        <w:t>,</w:t>
      </w:r>
      <w:r w:rsidRPr="00CE7F07">
        <w:rPr>
          <w:rFonts w:ascii="Arial" w:hAnsi="Arial" w:cs="Arial"/>
          <w:sz w:val="24"/>
          <w:szCs w:val="24"/>
        </w:rPr>
        <w:t xml:space="preserve"> M.</w:t>
      </w:r>
      <w:r w:rsidR="00B80931">
        <w:rPr>
          <w:rFonts w:ascii="Arial" w:hAnsi="Arial" w:cs="Arial"/>
          <w:sz w:val="24"/>
          <w:szCs w:val="24"/>
        </w:rPr>
        <w:t xml:space="preserve"> </w:t>
      </w:r>
      <w:r w:rsidRPr="00CE7F07">
        <w:rPr>
          <w:rFonts w:ascii="Arial" w:hAnsi="Arial" w:cs="Arial"/>
          <w:sz w:val="24"/>
          <w:szCs w:val="24"/>
        </w:rPr>
        <w:t>F., &amp; Adams, M. A. (</w:t>
      </w:r>
      <w:proofErr w:type="gramStart"/>
      <w:r w:rsidRPr="00CE7F07">
        <w:rPr>
          <w:rFonts w:ascii="Arial" w:hAnsi="Arial" w:cs="Arial"/>
          <w:sz w:val="24"/>
          <w:szCs w:val="24"/>
        </w:rPr>
        <w:t>April,</w:t>
      </w:r>
      <w:proofErr w:type="gramEnd"/>
      <w:r w:rsidRPr="00CE7F07">
        <w:rPr>
          <w:rFonts w:ascii="Arial" w:hAnsi="Arial" w:cs="Arial"/>
          <w:sz w:val="24"/>
          <w:szCs w:val="24"/>
        </w:rPr>
        <w:t xml:space="preserve"> 2018). Delay discount rate moderates a physical activity intervention testing immediate rewards. Paper presented at the Society of Behavioral Medicine 2018 Annual Meeting.</w:t>
      </w:r>
    </w:p>
    <w:p w14:paraId="1E3308B7" w14:textId="57646D0D" w:rsidR="0031348D" w:rsidRDefault="00CE7F07" w:rsidP="0031348D">
      <w:pPr>
        <w:spacing w:after="120" w:line="259" w:lineRule="auto"/>
        <w:ind w:left="0" w:firstLine="0"/>
        <w:rPr>
          <w:rFonts w:ascii="Arial" w:hAnsi="Arial" w:cs="Arial"/>
          <w:sz w:val="24"/>
          <w:szCs w:val="24"/>
        </w:rPr>
      </w:pPr>
      <w:r w:rsidRPr="00CE7F07">
        <w:rPr>
          <w:rFonts w:ascii="Arial" w:hAnsi="Arial" w:cs="Arial"/>
          <w:b/>
          <w:sz w:val="24"/>
          <w:szCs w:val="24"/>
        </w:rPr>
        <w:t>Phillips, C. B.</w:t>
      </w:r>
      <w:r w:rsidRPr="00CE7F07">
        <w:rPr>
          <w:rFonts w:ascii="Arial" w:hAnsi="Arial" w:cs="Arial"/>
          <w:sz w:val="24"/>
          <w:szCs w:val="24"/>
        </w:rPr>
        <w:t>, Adams, M. A., Hurley, J. C., Hook, H., Zhu, W., Western, E. &amp; Yu, T. Y. (February 2018). Assessing microscale features supportive of physical activity: Reliability of online crowdsourced ratings. Poster presented at the Active Living Research Conference 2018, Banff, Canada.</w:t>
      </w:r>
    </w:p>
    <w:p w14:paraId="26E21E83" w14:textId="09EF5F7B" w:rsidR="0098190A" w:rsidRPr="00CE7F07" w:rsidRDefault="00CE7F07" w:rsidP="0031348D">
      <w:pPr>
        <w:spacing w:after="120" w:line="259" w:lineRule="auto"/>
        <w:ind w:left="0" w:firstLine="0"/>
        <w:rPr>
          <w:rFonts w:ascii="Arial" w:hAnsi="Arial" w:cs="Arial"/>
          <w:sz w:val="24"/>
          <w:szCs w:val="24"/>
        </w:rPr>
      </w:pPr>
      <w:r w:rsidRPr="00CE7F07">
        <w:rPr>
          <w:rFonts w:ascii="Arial" w:hAnsi="Arial" w:cs="Arial"/>
          <w:b/>
          <w:sz w:val="24"/>
          <w:szCs w:val="24"/>
        </w:rPr>
        <w:t>Phillips, C. B</w:t>
      </w:r>
      <w:r w:rsidRPr="00CE7F07">
        <w:rPr>
          <w:rFonts w:ascii="Arial" w:hAnsi="Arial" w:cs="Arial"/>
          <w:sz w:val="24"/>
          <w:szCs w:val="24"/>
        </w:rPr>
        <w:t>., Engleberg, J. K., Conway, T. L., Cain, K. L., Geremia, C. M., Zhu, W., Kurka, J., Sallis, J., &amp;</w:t>
      </w:r>
      <w:r w:rsidR="007B164A">
        <w:rPr>
          <w:rFonts w:ascii="Arial" w:hAnsi="Arial" w:cs="Arial"/>
          <w:sz w:val="24"/>
          <w:szCs w:val="24"/>
        </w:rPr>
        <w:t xml:space="preserve"> </w:t>
      </w:r>
      <w:r w:rsidRPr="00CE7F07">
        <w:rPr>
          <w:rFonts w:ascii="Arial" w:hAnsi="Arial" w:cs="Arial"/>
          <w:sz w:val="24"/>
          <w:szCs w:val="24"/>
        </w:rPr>
        <w:t>Adams, M.A. (November 2017). Online versus in-person comparison of the Microscale Audit Pedestrian</w:t>
      </w:r>
      <w:r w:rsidR="007B164A">
        <w:rPr>
          <w:rFonts w:ascii="Arial" w:hAnsi="Arial" w:cs="Arial"/>
          <w:sz w:val="24"/>
          <w:szCs w:val="24"/>
        </w:rPr>
        <w:t xml:space="preserve"> </w:t>
      </w:r>
      <w:r w:rsidRPr="00CE7F07">
        <w:rPr>
          <w:rFonts w:ascii="Arial" w:hAnsi="Arial" w:cs="Arial"/>
          <w:sz w:val="24"/>
          <w:szCs w:val="24"/>
        </w:rPr>
        <w:t xml:space="preserve">Streetscapes (MAPS) observation tool: Reliability of alternate methods. Poster presented at the American Public Health Association Annual Meeting and Expo, Atlanta, GA. </w:t>
      </w:r>
    </w:p>
    <w:p w14:paraId="4BB94CC0" w14:textId="396D5359" w:rsidR="0098190A" w:rsidRPr="00CE7F07" w:rsidRDefault="00CE7F07" w:rsidP="0031348D">
      <w:pPr>
        <w:spacing w:after="120" w:line="259" w:lineRule="auto"/>
        <w:ind w:left="0" w:firstLine="0"/>
        <w:rPr>
          <w:rFonts w:ascii="Arial" w:hAnsi="Arial" w:cs="Arial"/>
          <w:sz w:val="24"/>
          <w:szCs w:val="24"/>
        </w:rPr>
      </w:pPr>
      <w:r w:rsidRPr="00CE7F07">
        <w:rPr>
          <w:rFonts w:ascii="Arial" w:hAnsi="Arial" w:cs="Arial"/>
          <w:b/>
          <w:sz w:val="24"/>
          <w:szCs w:val="24"/>
        </w:rPr>
        <w:t>Phillips, C. B.</w:t>
      </w:r>
      <w:r w:rsidRPr="00CE7F07">
        <w:rPr>
          <w:rFonts w:ascii="Arial" w:hAnsi="Arial" w:cs="Arial"/>
          <w:sz w:val="24"/>
          <w:szCs w:val="24"/>
        </w:rPr>
        <w:t>, Sprague, B. N., Freed, S. A., &amp; Ross, L.A. (January 2016). Longitudinal associations between changes in physical function and driving mobility behaviors among older adults. Peer reviewed paper presented at the Transportation Research Board of the National Academies 2016 Annual Meeting, Washington, DC.</w:t>
      </w:r>
    </w:p>
    <w:p w14:paraId="1EC22E54" w14:textId="322348B6" w:rsidR="0098190A" w:rsidRPr="00CE7F07" w:rsidRDefault="00CE7F07" w:rsidP="00C055E2">
      <w:pPr>
        <w:spacing w:after="120" w:line="259" w:lineRule="auto"/>
        <w:ind w:left="0" w:firstLine="0"/>
        <w:rPr>
          <w:rFonts w:ascii="Arial" w:hAnsi="Arial" w:cs="Arial"/>
          <w:sz w:val="24"/>
          <w:szCs w:val="24"/>
        </w:rPr>
      </w:pPr>
      <w:r w:rsidRPr="00CE7F07">
        <w:rPr>
          <w:rFonts w:ascii="Arial" w:hAnsi="Arial" w:cs="Arial"/>
          <w:b/>
          <w:sz w:val="24"/>
          <w:szCs w:val="24"/>
        </w:rPr>
        <w:t>Phillips, C. B.</w:t>
      </w:r>
      <w:r w:rsidRPr="00CE7F07">
        <w:rPr>
          <w:rFonts w:ascii="Arial" w:hAnsi="Arial" w:cs="Arial"/>
          <w:sz w:val="24"/>
          <w:szCs w:val="24"/>
        </w:rPr>
        <w:t xml:space="preserve">, Van </w:t>
      </w:r>
      <w:proofErr w:type="spellStart"/>
      <w:r w:rsidRPr="00CE7F07">
        <w:rPr>
          <w:rFonts w:ascii="Arial" w:hAnsi="Arial" w:cs="Arial"/>
          <w:sz w:val="24"/>
          <w:szCs w:val="24"/>
        </w:rPr>
        <w:t>Florcke</w:t>
      </w:r>
      <w:proofErr w:type="spellEnd"/>
      <w:r w:rsidRPr="00CE7F07">
        <w:rPr>
          <w:rFonts w:ascii="Arial" w:hAnsi="Arial" w:cs="Arial"/>
          <w:sz w:val="24"/>
          <w:szCs w:val="24"/>
        </w:rPr>
        <w:t>, D. F., Ross, L. A. (January 2016). Rural older adults: Mobility in a lifespace context.</w:t>
      </w:r>
      <w:r w:rsidR="007B164A">
        <w:rPr>
          <w:rFonts w:ascii="Arial" w:hAnsi="Arial" w:cs="Arial"/>
          <w:sz w:val="24"/>
          <w:szCs w:val="24"/>
        </w:rPr>
        <w:t xml:space="preserve"> </w:t>
      </w:r>
      <w:r w:rsidRPr="00CE7F07">
        <w:rPr>
          <w:rFonts w:ascii="Arial" w:hAnsi="Arial" w:cs="Arial"/>
          <w:sz w:val="24"/>
          <w:szCs w:val="24"/>
        </w:rPr>
        <w:t>Invited overview talk presented at the Human Factors Workshop: Mobility Solutions for Isolated Seniors: Challenges and Opportunities at the Transportation Research Board of the National Academies 2016 Annual Meeting, Washington, DC.</w:t>
      </w:r>
    </w:p>
    <w:p w14:paraId="1837E9AA" w14:textId="77777777" w:rsidR="007B164A" w:rsidRPr="007B164A" w:rsidRDefault="007B164A" w:rsidP="000937AA">
      <w:pPr>
        <w:spacing w:after="0" w:line="259" w:lineRule="auto"/>
        <w:ind w:left="2174" w:right="14" w:hanging="14"/>
        <w:rPr>
          <w:rFonts w:ascii="Arial" w:hAnsi="Arial" w:cs="Arial"/>
          <w:b/>
          <w:sz w:val="24"/>
          <w:szCs w:val="24"/>
        </w:rPr>
      </w:pPr>
    </w:p>
    <w:p w14:paraId="66D2D7E1" w14:textId="2BDF931B" w:rsidR="00D34A8B" w:rsidRDefault="00D34A8B" w:rsidP="00E63E17">
      <w:pPr>
        <w:pStyle w:val="Heading1"/>
        <w:spacing w:after="240"/>
        <w:ind w:left="14" w:hanging="14"/>
        <w:rPr>
          <w:rFonts w:ascii="Arial" w:hAnsi="Arial" w:cs="Arial"/>
          <w:sz w:val="24"/>
          <w:szCs w:val="24"/>
        </w:rPr>
      </w:pPr>
      <w:r w:rsidRPr="00E63E17">
        <w:rPr>
          <w:rFonts w:ascii="Arial" w:hAnsi="Arial" w:cs="Arial"/>
          <w:sz w:val="24"/>
          <w:szCs w:val="24"/>
        </w:rPr>
        <w:t>INVITED TALKS</w:t>
      </w:r>
    </w:p>
    <w:p w14:paraId="41B0CCF2" w14:textId="77777777" w:rsidR="00D34A8B" w:rsidRDefault="00D34A8B" w:rsidP="00D34A8B">
      <w:pPr>
        <w:spacing w:after="120" w:line="259" w:lineRule="auto"/>
        <w:ind w:left="2160" w:hanging="2160"/>
        <w:rPr>
          <w:rFonts w:ascii="Arial" w:hAnsi="Arial" w:cs="Arial"/>
          <w:sz w:val="24"/>
          <w:szCs w:val="24"/>
        </w:rPr>
      </w:pPr>
      <w:r w:rsidRPr="00CE7F07">
        <w:rPr>
          <w:rFonts w:ascii="Arial" w:hAnsi="Arial" w:cs="Arial"/>
          <w:sz w:val="24"/>
          <w:szCs w:val="24"/>
        </w:rPr>
        <w:t xml:space="preserve">2016 </w:t>
      </w:r>
      <w:r>
        <w:rPr>
          <w:rFonts w:ascii="Arial" w:hAnsi="Arial" w:cs="Arial"/>
          <w:sz w:val="24"/>
          <w:szCs w:val="24"/>
        </w:rPr>
        <w:tab/>
      </w:r>
      <w:r w:rsidRPr="007B164A">
        <w:rPr>
          <w:rFonts w:ascii="Arial" w:hAnsi="Arial" w:cs="Arial"/>
          <w:i/>
          <w:sz w:val="24"/>
          <w:szCs w:val="24"/>
        </w:rPr>
        <w:t>Physical Activity &amp; Healthy Aging</w:t>
      </w:r>
      <w:r w:rsidRPr="00CE7F07">
        <w:rPr>
          <w:rFonts w:ascii="Arial" w:hAnsi="Arial" w:cs="Arial"/>
          <w:sz w:val="24"/>
          <w:szCs w:val="24"/>
        </w:rPr>
        <w:t>. CEU lecture presented at the Geriatric Workforce Education Project:</w:t>
      </w:r>
      <w:r>
        <w:rPr>
          <w:rFonts w:ascii="Arial" w:hAnsi="Arial" w:cs="Arial"/>
          <w:sz w:val="24"/>
          <w:szCs w:val="24"/>
        </w:rPr>
        <w:t xml:space="preserve"> </w:t>
      </w:r>
      <w:r w:rsidRPr="00CE7F07">
        <w:rPr>
          <w:rFonts w:ascii="Arial" w:hAnsi="Arial" w:cs="Arial"/>
          <w:sz w:val="24"/>
          <w:szCs w:val="24"/>
        </w:rPr>
        <w:t>Lifestyle &amp; Intervent</w:t>
      </w:r>
      <w:r>
        <w:rPr>
          <w:rFonts w:ascii="Arial" w:hAnsi="Arial" w:cs="Arial"/>
          <w:sz w:val="24"/>
          <w:szCs w:val="24"/>
        </w:rPr>
        <w:t>ion Training, Center for Healthy Aging, State College, PA</w:t>
      </w:r>
    </w:p>
    <w:p w14:paraId="36B34392" w14:textId="77777777" w:rsidR="00D34A8B" w:rsidRDefault="00D34A8B" w:rsidP="00D34A8B">
      <w:pPr>
        <w:spacing w:after="120" w:line="259" w:lineRule="auto"/>
        <w:ind w:left="2160" w:hanging="2160"/>
        <w:rPr>
          <w:rFonts w:ascii="Arial" w:hAnsi="Arial" w:cs="Arial"/>
          <w:sz w:val="24"/>
          <w:szCs w:val="24"/>
        </w:rPr>
      </w:pPr>
      <w:r w:rsidRPr="00CE7F07">
        <w:rPr>
          <w:rFonts w:ascii="Arial" w:hAnsi="Arial" w:cs="Arial"/>
          <w:sz w:val="24"/>
          <w:szCs w:val="24"/>
        </w:rPr>
        <w:t xml:space="preserve">2016 </w:t>
      </w:r>
      <w:r>
        <w:rPr>
          <w:rFonts w:ascii="Arial" w:hAnsi="Arial" w:cs="Arial"/>
          <w:sz w:val="24"/>
          <w:szCs w:val="24"/>
        </w:rPr>
        <w:tab/>
      </w:r>
      <w:r w:rsidRPr="007B164A">
        <w:rPr>
          <w:rFonts w:ascii="Arial" w:hAnsi="Arial" w:cs="Arial"/>
          <w:i/>
          <w:sz w:val="24"/>
          <w:szCs w:val="24"/>
        </w:rPr>
        <w:t>Move It! Physical Activity and Aging: Current Evidence and Future Directions</w:t>
      </w:r>
      <w:r w:rsidRPr="00CE7F07">
        <w:rPr>
          <w:rFonts w:ascii="Arial" w:hAnsi="Arial" w:cs="Arial"/>
          <w:sz w:val="24"/>
          <w:szCs w:val="24"/>
        </w:rPr>
        <w:t>. Healthy Aging Community Lecture Series, State College, PA</w:t>
      </w:r>
    </w:p>
    <w:p w14:paraId="163401D9" w14:textId="77777777" w:rsidR="00D34A8B" w:rsidRDefault="00D34A8B" w:rsidP="00D34A8B">
      <w:pPr>
        <w:spacing w:after="120" w:line="259" w:lineRule="auto"/>
        <w:ind w:left="2160" w:hanging="2160"/>
        <w:rPr>
          <w:rFonts w:ascii="Arial" w:hAnsi="Arial" w:cs="Arial"/>
          <w:sz w:val="24"/>
          <w:szCs w:val="24"/>
        </w:rPr>
      </w:pPr>
      <w:r w:rsidRPr="00CE7F07">
        <w:rPr>
          <w:rFonts w:ascii="Arial" w:hAnsi="Arial" w:cs="Arial"/>
          <w:sz w:val="24"/>
          <w:szCs w:val="24"/>
        </w:rPr>
        <w:t xml:space="preserve">2015 </w:t>
      </w:r>
      <w:r>
        <w:rPr>
          <w:rFonts w:ascii="Arial" w:hAnsi="Arial" w:cs="Arial"/>
          <w:sz w:val="24"/>
          <w:szCs w:val="24"/>
        </w:rPr>
        <w:tab/>
      </w:r>
      <w:r w:rsidRPr="007B164A">
        <w:rPr>
          <w:rFonts w:ascii="Arial" w:hAnsi="Arial" w:cs="Arial"/>
          <w:i/>
          <w:sz w:val="24"/>
          <w:szCs w:val="24"/>
        </w:rPr>
        <w:t>Nutrition and Successful Aging</w:t>
      </w:r>
      <w:r w:rsidRPr="00CE7F07">
        <w:rPr>
          <w:rFonts w:ascii="Arial" w:hAnsi="Arial" w:cs="Arial"/>
          <w:sz w:val="24"/>
          <w:szCs w:val="24"/>
        </w:rPr>
        <w:t>. PhD Seminar in Successful Aging, Pennsylvania State</w:t>
      </w:r>
      <w:r>
        <w:rPr>
          <w:rFonts w:ascii="Arial" w:hAnsi="Arial" w:cs="Arial"/>
          <w:sz w:val="24"/>
          <w:szCs w:val="24"/>
        </w:rPr>
        <w:t xml:space="preserve"> University, State College, PA</w:t>
      </w:r>
    </w:p>
    <w:p w14:paraId="64379215" w14:textId="77777777" w:rsidR="00D34A8B" w:rsidRDefault="00D34A8B" w:rsidP="00D34A8B">
      <w:pPr>
        <w:spacing w:after="120" w:line="259" w:lineRule="auto"/>
        <w:ind w:left="2160" w:hanging="2160"/>
        <w:rPr>
          <w:rFonts w:ascii="Arial" w:hAnsi="Arial" w:cs="Arial"/>
          <w:sz w:val="24"/>
          <w:szCs w:val="24"/>
        </w:rPr>
      </w:pPr>
      <w:r w:rsidRPr="00CE7F07">
        <w:rPr>
          <w:rFonts w:ascii="Arial" w:hAnsi="Arial" w:cs="Arial"/>
          <w:sz w:val="24"/>
          <w:szCs w:val="24"/>
        </w:rPr>
        <w:t xml:space="preserve">2011 </w:t>
      </w:r>
      <w:r>
        <w:rPr>
          <w:rFonts w:ascii="Arial" w:hAnsi="Arial" w:cs="Arial"/>
          <w:sz w:val="24"/>
          <w:szCs w:val="24"/>
        </w:rPr>
        <w:tab/>
      </w:r>
      <w:r w:rsidRPr="007B164A">
        <w:rPr>
          <w:rFonts w:ascii="Arial" w:hAnsi="Arial" w:cs="Arial"/>
          <w:i/>
          <w:sz w:val="24"/>
          <w:szCs w:val="24"/>
        </w:rPr>
        <w:t>Physical Activity, Aging, and Health.</w:t>
      </w:r>
      <w:r w:rsidRPr="00CE7F07">
        <w:rPr>
          <w:rFonts w:ascii="Arial" w:hAnsi="Arial" w:cs="Arial"/>
          <w:sz w:val="24"/>
          <w:szCs w:val="24"/>
        </w:rPr>
        <w:t xml:space="preserve"> PhD Seminar in Health, School of Aging Studies, University of South Florida, Tampa, FL</w:t>
      </w:r>
    </w:p>
    <w:p w14:paraId="42EC2EEF" w14:textId="77777777" w:rsidR="00D34A8B" w:rsidRPr="007B164A" w:rsidRDefault="00D34A8B" w:rsidP="00D34A8B">
      <w:pPr>
        <w:spacing w:after="120" w:line="259" w:lineRule="auto"/>
        <w:ind w:left="2160" w:hanging="2160"/>
        <w:rPr>
          <w:rFonts w:ascii="Arial" w:hAnsi="Arial" w:cs="Arial"/>
          <w:sz w:val="24"/>
          <w:szCs w:val="24"/>
        </w:rPr>
      </w:pPr>
      <w:r w:rsidRPr="00CE7F07">
        <w:rPr>
          <w:rFonts w:ascii="Arial" w:hAnsi="Arial" w:cs="Arial"/>
          <w:sz w:val="24"/>
          <w:szCs w:val="24"/>
        </w:rPr>
        <w:t xml:space="preserve">2011 </w:t>
      </w:r>
      <w:r>
        <w:rPr>
          <w:rFonts w:ascii="Arial" w:hAnsi="Arial" w:cs="Arial"/>
          <w:sz w:val="24"/>
          <w:szCs w:val="24"/>
        </w:rPr>
        <w:tab/>
      </w:r>
      <w:r w:rsidRPr="007B164A">
        <w:rPr>
          <w:rFonts w:ascii="Arial" w:hAnsi="Arial" w:cs="Arial"/>
          <w:i/>
          <w:sz w:val="24"/>
          <w:szCs w:val="24"/>
        </w:rPr>
        <w:t>Resistance Training for Older Adults.</w:t>
      </w:r>
      <w:r w:rsidRPr="00CE7F07">
        <w:rPr>
          <w:rFonts w:ascii="Arial" w:hAnsi="Arial" w:cs="Arial"/>
          <w:sz w:val="24"/>
          <w:szCs w:val="24"/>
        </w:rPr>
        <w:t xml:space="preserve"> Physical Changes and Aging, School of Aging Studies, Univers</w:t>
      </w:r>
      <w:r>
        <w:rPr>
          <w:rFonts w:ascii="Arial" w:hAnsi="Arial" w:cs="Arial"/>
          <w:sz w:val="24"/>
          <w:szCs w:val="24"/>
        </w:rPr>
        <w:t>ity of South Florida, Tampa, FL</w:t>
      </w:r>
    </w:p>
    <w:p w14:paraId="79D15199" w14:textId="6E34656C" w:rsidR="00D34A8B" w:rsidRDefault="00D34A8B" w:rsidP="00C055E2">
      <w:pPr>
        <w:spacing w:after="120" w:line="259" w:lineRule="auto"/>
        <w:ind w:left="2160" w:hanging="2160"/>
        <w:rPr>
          <w:rFonts w:ascii="Arial" w:hAnsi="Arial" w:cs="Arial"/>
          <w:sz w:val="24"/>
          <w:szCs w:val="24"/>
        </w:rPr>
      </w:pPr>
      <w:r w:rsidRPr="007B164A">
        <w:rPr>
          <w:rFonts w:ascii="Arial" w:hAnsi="Arial" w:cs="Arial"/>
          <w:sz w:val="24"/>
          <w:szCs w:val="24"/>
        </w:rPr>
        <w:t>2009</w:t>
      </w:r>
      <w:r>
        <w:rPr>
          <w:rFonts w:ascii="Arial" w:hAnsi="Arial" w:cs="Arial"/>
          <w:sz w:val="24"/>
          <w:szCs w:val="24"/>
        </w:rPr>
        <w:tab/>
      </w:r>
      <w:r w:rsidRPr="007B164A">
        <w:rPr>
          <w:rFonts w:ascii="Arial" w:hAnsi="Arial" w:cs="Arial"/>
          <w:i/>
          <w:sz w:val="24"/>
          <w:szCs w:val="24"/>
        </w:rPr>
        <w:t>Longevity, Health and Functioning,</w:t>
      </w:r>
      <w:r w:rsidRPr="007B164A">
        <w:rPr>
          <w:rFonts w:ascii="Arial" w:hAnsi="Arial" w:cs="Arial"/>
          <w:sz w:val="24"/>
          <w:szCs w:val="24"/>
        </w:rPr>
        <w:t xml:space="preserve"> Psychology of Aging, School of Aging Studies, Univers</w:t>
      </w:r>
      <w:r>
        <w:rPr>
          <w:rFonts w:ascii="Arial" w:hAnsi="Arial" w:cs="Arial"/>
          <w:sz w:val="24"/>
          <w:szCs w:val="24"/>
        </w:rPr>
        <w:t>ity of South Florida, Tampa, FL</w:t>
      </w:r>
    </w:p>
    <w:p w14:paraId="6B23D066" w14:textId="77777777" w:rsidR="00D34A8B" w:rsidRDefault="00D34A8B" w:rsidP="00D34A8B">
      <w:pPr>
        <w:spacing w:after="0" w:line="259" w:lineRule="auto"/>
        <w:ind w:left="2160" w:hanging="2160"/>
        <w:rPr>
          <w:rFonts w:ascii="Arial" w:hAnsi="Arial" w:cs="Arial"/>
          <w:sz w:val="24"/>
          <w:szCs w:val="24"/>
        </w:rPr>
      </w:pPr>
    </w:p>
    <w:p w14:paraId="5B921F0A" w14:textId="77777777" w:rsidR="00167C42" w:rsidRPr="008332F2" w:rsidRDefault="00167C42" w:rsidP="00167C42">
      <w:pPr>
        <w:pStyle w:val="Heading1"/>
        <w:spacing w:after="240"/>
        <w:ind w:left="14" w:hanging="14"/>
        <w:rPr>
          <w:rFonts w:ascii="Arial" w:hAnsi="Arial" w:cs="Arial"/>
          <w:sz w:val="24"/>
          <w:szCs w:val="24"/>
        </w:rPr>
      </w:pPr>
      <w:r>
        <w:rPr>
          <w:rFonts w:ascii="Arial" w:hAnsi="Arial" w:cs="Arial"/>
          <w:sz w:val="24"/>
          <w:szCs w:val="24"/>
        </w:rPr>
        <w:t>PROFESSIONAL WORK</w:t>
      </w:r>
      <w:r w:rsidRPr="008332F2">
        <w:rPr>
          <w:rFonts w:ascii="Arial" w:hAnsi="Arial" w:cs="Arial"/>
          <w:sz w:val="24"/>
          <w:szCs w:val="24"/>
        </w:rPr>
        <w:t xml:space="preserve"> EXPERIENCE</w:t>
      </w:r>
    </w:p>
    <w:p w14:paraId="0FBDA9D0" w14:textId="77777777" w:rsidR="00167C42" w:rsidRDefault="00167C42" w:rsidP="00167C42">
      <w:pPr>
        <w:pStyle w:val="Heading2"/>
        <w:spacing w:after="0"/>
        <w:ind w:firstLine="10"/>
        <w:rPr>
          <w:rFonts w:ascii="Arial" w:hAnsi="Arial" w:cs="Arial"/>
          <w:b w:val="0"/>
          <w:sz w:val="24"/>
          <w:szCs w:val="24"/>
        </w:rPr>
      </w:pPr>
      <w:r w:rsidRPr="00920DD3">
        <w:rPr>
          <w:rFonts w:ascii="Arial" w:hAnsi="Arial" w:cs="Arial"/>
          <w:b w:val="0"/>
          <w:bCs/>
          <w:sz w:val="24"/>
          <w:szCs w:val="24"/>
        </w:rPr>
        <w:t>2019</w:t>
      </w:r>
      <w:r>
        <w:rPr>
          <w:rFonts w:ascii="Arial" w:hAnsi="Arial" w:cs="Arial"/>
          <w:b w:val="0"/>
          <w:bCs/>
          <w:sz w:val="24"/>
          <w:szCs w:val="24"/>
        </w:rPr>
        <w:t xml:space="preserve"> - 2020</w:t>
      </w:r>
      <w:r>
        <w:rPr>
          <w:rFonts w:ascii="Arial" w:hAnsi="Arial" w:cs="Arial"/>
          <w:b w:val="0"/>
          <w:bCs/>
          <w:sz w:val="24"/>
          <w:szCs w:val="24"/>
        </w:rPr>
        <w:tab/>
      </w:r>
      <w:r>
        <w:rPr>
          <w:rFonts w:ascii="Arial" w:hAnsi="Arial" w:cs="Arial"/>
          <w:b w:val="0"/>
          <w:bCs/>
          <w:sz w:val="24"/>
          <w:szCs w:val="24"/>
        </w:rPr>
        <w:tab/>
      </w:r>
      <w:r w:rsidRPr="00DA6F9A">
        <w:rPr>
          <w:rFonts w:ascii="Arial" w:hAnsi="Arial" w:cs="Arial"/>
          <w:sz w:val="24"/>
          <w:szCs w:val="24"/>
        </w:rPr>
        <w:t>VP, Resident Engagement</w:t>
      </w:r>
    </w:p>
    <w:p w14:paraId="7A28489B" w14:textId="77777777" w:rsidR="00167C42" w:rsidRDefault="00167C42" w:rsidP="00167C42">
      <w:pPr>
        <w:spacing w:after="0" w:line="264" w:lineRule="auto"/>
        <w:ind w:left="14" w:hanging="14"/>
        <w:rPr>
          <w:rFonts w:ascii="Arial" w:hAnsi="Arial" w:cs="Arial"/>
          <w:sz w:val="24"/>
          <w:szCs w:val="24"/>
        </w:rPr>
      </w:pPr>
      <w:r>
        <w:tab/>
      </w:r>
      <w:r>
        <w:tab/>
      </w:r>
      <w:r>
        <w:tab/>
      </w:r>
      <w:r>
        <w:tab/>
      </w:r>
      <w:r w:rsidRPr="00DA6F9A">
        <w:rPr>
          <w:rFonts w:ascii="Arial" w:hAnsi="Arial" w:cs="Arial"/>
          <w:i/>
          <w:sz w:val="24"/>
          <w:szCs w:val="24"/>
        </w:rPr>
        <w:t>Atria Senior Living</w:t>
      </w:r>
    </w:p>
    <w:p w14:paraId="76765D6A" w14:textId="77777777" w:rsidR="00167C42" w:rsidRPr="00D34A8B" w:rsidRDefault="00167C42" w:rsidP="00167C42">
      <w:pPr>
        <w:spacing w:after="0" w:line="259" w:lineRule="auto"/>
        <w:ind w:left="2160" w:right="14" w:firstLine="0"/>
        <w:rPr>
          <w:rFonts w:ascii="Arial" w:hAnsi="Arial" w:cs="Arial"/>
          <w:sz w:val="24"/>
          <w:szCs w:val="24"/>
        </w:rPr>
      </w:pPr>
    </w:p>
    <w:p w14:paraId="35EA9622" w14:textId="77777777" w:rsidR="00167C42" w:rsidRPr="00CE7F07" w:rsidRDefault="00167C42" w:rsidP="00167C42">
      <w:pPr>
        <w:pStyle w:val="Heading2"/>
        <w:spacing w:after="0"/>
        <w:ind w:left="0" w:firstLine="0"/>
        <w:rPr>
          <w:rFonts w:ascii="Arial" w:hAnsi="Arial" w:cs="Arial"/>
          <w:sz w:val="24"/>
          <w:szCs w:val="24"/>
        </w:rPr>
      </w:pPr>
      <w:r w:rsidRPr="00CE7F07">
        <w:rPr>
          <w:rFonts w:ascii="Arial" w:hAnsi="Arial" w:cs="Arial"/>
          <w:b w:val="0"/>
          <w:sz w:val="24"/>
          <w:szCs w:val="24"/>
        </w:rPr>
        <w:t xml:space="preserve">2013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CE7F07">
        <w:rPr>
          <w:rFonts w:ascii="Arial" w:hAnsi="Arial" w:cs="Arial"/>
          <w:sz w:val="24"/>
          <w:szCs w:val="24"/>
        </w:rPr>
        <w:t>Consultant</w:t>
      </w:r>
    </w:p>
    <w:p w14:paraId="038E5C1D" w14:textId="77777777" w:rsidR="00167C42" w:rsidRPr="00CE7F07" w:rsidRDefault="00167C42" w:rsidP="00167C42">
      <w:pPr>
        <w:spacing w:after="0" w:line="259" w:lineRule="auto"/>
        <w:ind w:left="1450" w:firstLine="710"/>
        <w:rPr>
          <w:rFonts w:ascii="Arial" w:hAnsi="Arial" w:cs="Arial"/>
          <w:sz w:val="24"/>
          <w:szCs w:val="24"/>
        </w:rPr>
      </w:pPr>
      <w:r w:rsidRPr="00CE7F07">
        <w:rPr>
          <w:rFonts w:ascii="Arial" w:hAnsi="Arial" w:cs="Arial"/>
          <w:i/>
          <w:sz w:val="24"/>
          <w:szCs w:val="24"/>
        </w:rPr>
        <w:t xml:space="preserve">Active Aging Concepts, LLC </w:t>
      </w:r>
    </w:p>
    <w:p w14:paraId="07707C23" w14:textId="77777777" w:rsidR="00167C42" w:rsidRDefault="00167C42" w:rsidP="00167C42">
      <w:pPr>
        <w:spacing w:after="0" w:line="259" w:lineRule="auto"/>
        <w:ind w:left="2160" w:right="1757" w:firstLine="0"/>
        <w:rPr>
          <w:rFonts w:ascii="Arial" w:hAnsi="Arial" w:cs="Arial"/>
          <w:sz w:val="24"/>
          <w:szCs w:val="24"/>
        </w:rPr>
      </w:pPr>
    </w:p>
    <w:p w14:paraId="0156F5A7" w14:textId="77777777" w:rsidR="00167C42" w:rsidRPr="00CE7F07" w:rsidRDefault="00167C42" w:rsidP="00167C42">
      <w:pPr>
        <w:pStyle w:val="Heading2"/>
        <w:spacing w:after="0"/>
        <w:ind w:left="0" w:firstLine="0"/>
        <w:rPr>
          <w:rFonts w:ascii="Arial" w:hAnsi="Arial" w:cs="Arial"/>
          <w:sz w:val="24"/>
          <w:szCs w:val="24"/>
        </w:rPr>
      </w:pPr>
      <w:r w:rsidRPr="00CE7F07">
        <w:rPr>
          <w:rFonts w:ascii="Arial" w:hAnsi="Arial" w:cs="Arial"/>
          <w:b w:val="0"/>
          <w:sz w:val="24"/>
          <w:szCs w:val="24"/>
        </w:rPr>
        <w:t xml:space="preserve">2011 </w:t>
      </w:r>
      <w:r>
        <w:rPr>
          <w:rFonts w:ascii="Arial" w:hAnsi="Arial" w:cs="Arial"/>
          <w:b w:val="0"/>
          <w:sz w:val="24"/>
          <w:szCs w:val="24"/>
        </w:rPr>
        <w:t>-</w:t>
      </w:r>
      <w:r w:rsidRPr="00CE7F07">
        <w:rPr>
          <w:rFonts w:ascii="Arial" w:hAnsi="Arial" w:cs="Arial"/>
          <w:b w:val="0"/>
          <w:sz w:val="24"/>
          <w:szCs w:val="24"/>
        </w:rPr>
        <w:t xml:space="preserve"> 2013 </w:t>
      </w:r>
      <w:r>
        <w:rPr>
          <w:rFonts w:ascii="Arial" w:hAnsi="Arial" w:cs="Arial"/>
          <w:b w:val="0"/>
          <w:sz w:val="24"/>
          <w:szCs w:val="24"/>
        </w:rPr>
        <w:tab/>
      </w:r>
      <w:r>
        <w:rPr>
          <w:rFonts w:ascii="Arial" w:hAnsi="Arial" w:cs="Arial"/>
          <w:b w:val="0"/>
          <w:sz w:val="24"/>
          <w:szCs w:val="24"/>
        </w:rPr>
        <w:tab/>
      </w:r>
      <w:r w:rsidRPr="00CE7F07">
        <w:rPr>
          <w:rFonts w:ascii="Arial" w:hAnsi="Arial" w:cs="Arial"/>
          <w:sz w:val="24"/>
          <w:szCs w:val="24"/>
        </w:rPr>
        <w:t>Director of Wellness</w:t>
      </w:r>
    </w:p>
    <w:p w14:paraId="001ABE38" w14:textId="77777777" w:rsidR="00167C42" w:rsidRPr="00CE7F07" w:rsidRDefault="00167C42" w:rsidP="00167C42">
      <w:pPr>
        <w:spacing w:after="0" w:line="259" w:lineRule="auto"/>
        <w:ind w:left="1450" w:firstLine="710"/>
        <w:rPr>
          <w:rFonts w:ascii="Arial" w:hAnsi="Arial" w:cs="Arial"/>
          <w:sz w:val="24"/>
          <w:szCs w:val="24"/>
        </w:rPr>
      </w:pPr>
      <w:r w:rsidRPr="00CE7F07">
        <w:rPr>
          <w:rFonts w:ascii="Arial" w:hAnsi="Arial" w:cs="Arial"/>
          <w:i/>
          <w:sz w:val="24"/>
          <w:szCs w:val="24"/>
        </w:rPr>
        <w:t>Associated Asset Management, LLC</w:t>
      </w:r>
    </w:p>
    <w:p w14:paraId="1D0026D1" w14:textId="77777777" w:rsidR="00167C42" w:rsidRDefault="00167C42" w:rsidP="00167C42">
      <w:pPr>
        <w:spacing w:after="0" w:line="259" w:lineRule="auto"/>
        <w:ind w:left="2160" w:right="14" w:firstLine="0"/>
        <w:rPr>
          <w:rFonts w:ascii="Arial" w:hAnsi="Arial" w:cs="Arial"/>
          <w:sz w:val="24"/>
          <w:szCs w:val="24"/>
        </w:rPr>
      </w:pPr>
    </w:p>
    <w:p w14:paraId="29DDCEF1" w14:textId="77777777" w:rsidR="00167C42" w:rsidRPr="00CE7F07" w:rsidRDefault="00167C42" w:rsidP="00167C42">
      <w:pPr>
        <w:spacing w:after="0" w:line="259" w:lineRule="auto"/>
        <w:ind w:left="0" w:firstLine="0"/>
        <w:rPr>
          <w:rFonts w:ascii="Arial" w:hAnsi="Arial" w:cs="Arial"/>
          <w:sz w:val="24"/>
          <w:szCs w:val="24"/>
        </w:rPr>
      </w:pPr>
      <w:r w:rsidRPr="00DA6F9A">
        <w:rPr>
          <w:rFonts w:ascii="Arial" w:hAnsi="Arial" w:cs="Arial"/>
          <w:sz w:val="24"/>
          <w:szCs w:val="24"/>
        </w:rPr>
        <w:t xml:space="preserve">2008 - 2011 </w:t>
      </w:r>
      <w:r w:rsidRPr="00DA6F9A">
        <w:rPr>
          <w:rFonts w:ascii="Arial" w:hAnsi="Arial" w:cs="Arial"/>
          <w:sz w:val="24"/>
          <w:szCs w:val="24"/>
        </w:rPr>
        <w:tab/>
      </w:r>
      <w:r>
        <w:rPr>
          <w:rFonts w:ascii="Arial" w:hAnsi="Arial" w:cs="Arial"/>
          <w:b/>
          <w:sz w:val="24"/>
          <w:szCs w:val="24"/>
        </w:rPr>
        <w:tab/>
      </w:r>
      <w:r w:rsidRPr="00883193">
        <w:rPr>
          <w:rFonts w:ascii="Arial" w:hAnsi="Arial" w:cs="Arial"/>
          <w:b/>
          <w:sz w:val="24"/>
          <w:szCs w:val="24"/>
        </w:rPr>
        <w:t>Alzheimer's Training Program Coordinator</w:t>
      </w:r>
    </w:p>
    <w:p w14:paraId="3D58CBAB" w14:textId="77777777" w:rsidR="00167C42" w:rsidRPr="00CE7F07" w:rsidRDefault="00167C42" w:rsidP="00167C42">
      <w:pPr>
        <w:spacing w:after="0" w:line="259" w:lineRule="auto"/>
        <w:ind w:left="1450" w:firstLine="710"/>
        <w:rPr>
          <w:rFonts w:ascii="Arial" w:hAnsi="Arial" w:cs="Arial"/>
          <w:sz w:val="24"/>
          <w:szCs w:val="24"/>
        </w:rPr>
      </w:pPr>
      <w:r w:rsidRPr="00CE7F07">
        <w:rPr>
          <w:rFonts w:ascii="Arial" w:hAnsi="Arial" w:cs="Arial"/>
          <w:i/>
          <w:sz w:val="24"/>
          <w:szCs w:val="24"/>
        </w:rPr>
        <w:t>University of South Florida, Training Academy on Aging</w:t>
      </w:r>
    </w:p>
    <w:p w14:paraId="128A29FA" w14:textId="77777777" w:rsidR="00167C42" w:rsidRDefault="00167C42" w:rsidP="00167C42">
      <w:pPr>
        <w:spacing w:after="0" w:line="259" w:lineRule="auto"/>
        <w:ind w:left="2160" w:right="14" w:firstLine="0"/>
        <w:rPr>
          <w:rFonts w:ascii="Arial" w:hAnsi="Arial" w:cs="Arial"/>
          <w:sz w:val="24"/>
          <w:szCs w:val="24"/>
        </w:rPr>
      </w:pPr>
    </w:p>
    <w:p w14:paraId="597920E7" w14:textId="77777777" w:rsidR="00167C42" w:rsidRPr="00CE7F07" w:rsidRDefault="00167C42" w:rsidP="00167C42">
      <w:pPr>
        <w:pStyle w:val="Heading2"/>
        <w:spacing w:after="0"/>
        <w:ind w:left="0" w:firstLine="0"/>
        <w:rPr>
          <w:rFonts w:ascii="Arial" w:hAnsi="Arial" w:cs="Arial"/>
          <w:sz w:val="24"/>
          <w:szCs w:val="24"/>
        </w:rPr>
      </w:pPr>
      <w:r w:rsidRPr="00CE7F07">
        <w:rPr>
          <w:rFonts w:ascii="Arial" w:hAnsi="Arial" w:cs="Arial"/>
          <w:b w:val="0"/>
          <w:sz w:val="24"/>
          <w:szCs w:val="24"/>
        </w:rPr>
        <w:t xml:space="preserve">2004 - 2007 </w:t>
      </w:r>
      <w:r>
        <w:rPr>
          <w:rFonts w:ascii="Arial" w:hAnsi="Arial" w:cs="Arial"/>
          <w:b w:val="0"/>
          <w:sz w:val="24"/>
          <w:szCs w:val="24"/>
        </w:rPr>
        <w:tab/>
      </w:r>
      <w:r>
        <w:rPr>
          <w:rFonts w:ascii="Arial" w:hAnsi="Arial" w:cs="Arial"/>
          <w:b w:val="0"/>
          <w:sz w:val="24"/>
          <w:szCs w:val="24"/>
        </w:rPr>
        <w:tab/>
      </w:r>
      <w:r w:rsidRPr="00CE7F07">
        <w:rPr>
          <w:rFonts w:ascii="Arial" w:hAnsi="Arial" w:cs="Arial"/>
          <w:sz w:val="24"/>
          <w:szCs w:val="24"/>
        </w:rPr>
        <w:t>Senior Manager</w:t>
      </w:r>
    </w:p>
    <w:p w14:paraId="16F029E4" w14:textId="77777777" w:rsidR="00167C42" w:rsidRPr="00CE7F07" w:rsidRDefault="00167C42" w:rsidP="00167C42">
      <w:pPr>
        <w:spacing w:after="0" w:line="259" w:lineRule="auto"/>
        <w:ind w:left="1450" w:firstLine="710"/>
        <w:rPr>
          <w:rFonts w:ascii="Arial" w:hAnsi="Arial" w:cs="Arial"/>
          <w:sz w:val="24"/>
          <w:szCs w:val="24"/>
        </w:rPr>
      </w:pPr>
      <w:r w:rsidRPr="00CE7F07">
        <w:rPr>
          <w:rFonts w:ascii="Arial" w:hAnsi="Arial" w:cs="Arial"/>
          <w:i/>
          <w:sz w:val="24"/>
          <w:szCs w:val="24"/>
        </w:rPr>
        <w:t>National Institute for Fitness and Sport</w:t>
      </w:r>
    </w:p>
    <w:p w14:paraId="1683DFDB" w14:textId="77777777" w:rsidR="00167C42" w:rsidRPr="00CE7F07" w:rsidRDefault="00167C42" w:rsidP="00167C42">
      <w:pPr>
        <w:spacing w:after="0" w:line="259" w:lineRule="auto"/>
        <w:ind w:left="2160" w:right="14" w:firstLine="0"/>
        <w:rPr>
          <w:rFonts w:ascii="Arial" w:hAnsi="Arial" w:cs="Arial"/>
          <w:sz w:val="24"/>
          <w:szCs w:val="24"/>
        </w:rPr>
      </w:pPr>
    </w:p>
    <w:p w14:paraId="5C2F87BC" w14:textId="77777777" w:rsidR="00167C42" w:rsidRPr="00CE7F07" w:rsidRDefault="00167C42" w:rsidP="00167C42">
      <w:pPr>
        <w:pStyle w:val="Heading2"/>
        <w:spacing w:after="0"/>
        <w:ind w:left="0" w:firstLine="0"/>
        <w:rPr>
          <w:rFonts w:ascii="Arial" w:hAnsi="Arial" w:cs="Arial"/>
          <w:sz w:val="24"/>
          <w:szCs w:val="24"/>
        </w:rPr>
      </w:pPr>
      <w:r w:rsidRPr="00CE7F07">
        <w:rPr>
          <w:rFonts w:ascii="Arial" w:hAnsi="Arial" w:cs="Arial"/>
          <w:b w:val="0"/>
          <w:sz w:val="24"/>
          <w:szCs w:val="24"/>
        </w:rPr>
        <w:t xml:space="preserve">2000 </w:t>
      </w:r>
      <w:r>
        <w:rPr>
          <w:rFonts w:ascii="Arial" w:hAnsi="Arial" w:cs="Arial"/>
          <w:b w:val="0"/>
          <w:sz w:val="24"/>
          <w:szCs w:val="24"/>
        </w:rPr>
        <w:t xml:space="preserve">- </w:t>
      </w:r>
      <w:r w:rsidRPr="00CE7F07">
        <w:rPr>
          <w:rFonts w:ascii="Arial" w:hAnsi="Arial" w:cs="Arial"/>
          <w:b w:val="0"/>
          <w:sz w:val="24"/>
          <w:szCs w:val="24"/>
        </w:rPr>
        <w:t>200</w:t>
      </w:r>
      <w:r>
        <w:rPr>
          <w:rFonts w:ascii="Arial" w:hAnsi="Arial" w:cs="Arial"/>
          <w:b w:val="0"/>
          <w:sz w:val="24"/>
          <w:szCs w:val="24"/>
        </w:rPr>
        <w:t>1</w:t>
      </w:r>
      <w:r>
        <w:rPr>
          <w:rFonts w:ascii="Arial" w:hAnsi="Arial" w:cs="Arial"/>
          <w:b w:val="0"/>
          <w:sz w:val="24"/>
          <w:szCs w:val="24"/>
        </w:rPr>
        <w:tab/>
      </w:r>
      <w:r>
        <w:rPr>
          <w:rFonts w:ascii="Arial" w:hAnsi="Arial" w:cs="Arial"/>
          <w:b w:val="0"/>
          <w:sz w:val="24"/>
          <w:szCs w:val="24"/>
        </w:rPr>
        <w:tab/>
      </w:r>
      <w:r w:rsidRPr="00CE7F07">
        <w:rPr>
          <w:rFonts w:ascii="Arial" w:hAnsi="Arial" w:cs="Arial"/>
          <w:sz w:val="24"/>
          <w:szCs w:val="24"/>
        </w:rPr>
        <w:t>Fitness Director</w:t>
      </w:r>
    </w:p>
    <w:p w14:paraId="26771376" w14:textId="77777777" w:rsidR="00167C42" w:rsidRPr="00CE7F07" w:rsidRDefault="00167C42" w:rsidP="00167C42">
      <w:pPr>
        <w:spacing w:after="0" w:line="259" w:lineRule="auto"/>
        <w:rPr>
          <w:rFonts w:ascii="Arial" w:hAnsi="Arial" w:cs="Arial"/>
          <w:sz w:val="24"/>
          <w:szCs w:val="24"/>
        </w:rPr>
      </w:pPr>
      <w:r>
        <w:rPr>
          <w:rFonts w:ascii="Arial" w:hAnsi="Arial" w:cs="Arial"/>
          <w:i/>
          <w:sz w:val="24"/>
          <w:szCs w:val="24"/>
        </w:rPr>
        <w:t>2003 - 2004</w:t>
      </w:r>
      <w:r>
        <w:rPr>
          <w:rFonts w:ascii="Arial" w:hAnsi="Arial" w:cs="Arial"/>
          <w:i/>
          <w:sz w:val="24"/>
          <w:szCs w:val="24"/>
        </w:rPr>
        <w:tab/>
      </w:r>
      <w:r>
        <w:rPr>
          <w:rFonts w:ascii="Arial" w:hAnsi="Arial" w:cs="Arial"/>
          <w:i/>
          <w:sz w:val="24"/>
          <w:szCs w:val="24"/>
        </w:rPr>
        <w:tab/>
      </w:r>
      <w:proofErr w:type="spellStart"/>
      <w:r w:rsidRPr="00CE7F07">
        <w:rPr>
          <w:rFonts w:ascii="Arial" w:hAnsi="Arial" w:cs="Arial"/>
          <w:i/>
          <w:sz w:val="24"/>
          <w:szCs w:val="24"/>
        </w:rPr>
        <w:t>Solivita</w:t>
      </w:r>
      <w:proofErr w:type="spellEnd"/>
      <w:r w:rsidRPr="00CE7F07">
        <w:rPr>
          <w:rFonts w:ascii="Arial" w:hAnsi="Arial" w:cs="Arial"/>
          <w:i/>
          <w:sz w:val="24"/>
          <w:szCs w:val="24"/>
        </w:rPr>
        <w:t xml:space="preserve"> Active Adult Community</w:t>
      </w:r>
    </w:p>
    <w:p w14:paraId="41325961" w14:textId="77777777" w:rsidR="00167C42" w:rsidRPr="00CE7F07" w:rsidRDefault="00167C42" w:rsidP="00167C42">
      <w:pPr>
        <w:spacing w:after="0" w:line="259" w:lineRule="auto"/>
        <w:ind w:left="2160" w:right="14" w:firstLine="0"/>
        <w:rPr>
          <w:rFonts w:ascii="Arial" w:hAnsi="Arial" w:cs="Arial"/>
          <w:sz w:val="24"/>
          <w:szCs w:val="24"/>
        </w:rPr>
      </w:pPr>
    </w:p>
    <w:p w14:paraId="439BAAF7" w14:textId="77777777" w:rsidR="00167C42" w:rsidRPr="00CE7F07" w:rsidRDefault="00167C42" w:rsidP="00167C42">
      <w:pPr>
        <w:pStyle w:val="Heading2"/>
        <w:spacing w:after="0"/>
        <w:ind w:left="0" w:firstLine="0"/>
        <w:rPr>
          <w:rFonts w:ascii="Arial" w:hAnsi="Arial" w:cs="Arial"/>
          <w:sz w:val="24"/>
          <w:szCs w:val="24"/>
        </w:rPr>
      </w:pPr>
      <w:r w:rsidRPr="00CE7F07">
        <w:rPr>
          <w:rFonts w:ascii="Arial" w:hAnsi="Arial" w:cs="Arial"/>
          <w:b w:val="0"/>
          <w:sz w:val="24"/>
          <w:szCs w:val="24"/>
        </w:rPr>
        <w:t xml:space="preserve">2001 </w:t>
      </w:r>
      <w:r>
        <w:rPr>
          <w:rFonts w:ascii="Arial" w:hAnsi="Arial" w:cs="Arial"/>
          <w:b w:val="0"/>
          <w:sz w:val="24"/>
          <w:szCs w:val="24"/>
        </w:rPr>
        <w:t>-</w:t>
      </w:r>
      <w:r w:rsidRPr="00CE7F07">
        <w:rPr>
          <w:rFonts w:ascii="Arial" w:hAnsi="Arial" w:cs="Arial"/>
          <w:b w:val="0"/>
          <w:sz w:val="24"/>
          <w:szCs w:val="24"/>
        </w:rPr>
        <w:t xml:space="preserve"> 2003</w:t>
      </w:r>
      <w:r>
        <w:rPr>
          <w:rFonts w:ascii="Arial" w:hAnsi="Arial" w:cs="Arial"/>
          <w:b w:val="0"/>
          <w:sz w:val="24"/>
          <w:szCs w:val="24"/>
        </w:rPr>
        <w:tab/>
      </w:r>
      <w:r>
        <w:rPr>
          <w:rFonts w:ascii="Arial" w:hAnsi="Arial" w:cs="Arial"/>
          <w:b w:val="0"/>
          <w:sz w:val="24"/>
          <w:szCs w:val="24"/>
        </w:rPr>
        <w:tab/>
      </w:r>
      <w:r w:rsidRPr="00CE7F07">
        <w:rPr>
          <w:rFonts w:ascii="Arial" w:hAnsi="Arial" w:cs="Arial"/>
          <w:sz w:val="24"/>
          <w:szCs w:val="24"/>
        </w:rPr>
        <w:t>Wellness Coordinator</w:t>
      </w:r>
    </w:p>
    <w:p w14:paraId="45FA9F92" w14:textId="77777777" w:rsidR="00167C42" w:rsidRDefault="00167C42" w:rsidP="00167C42">
      <w:pPr>
        <w:spacing w:after="0" w:line="259" w:lineRule="auto"/>
        <w:ind w:left="1450" w:firstLine="710"/>
        <w:rPr>
          <w:rFonts w:ascii="Arial" w:hAnsi="Arial" w:cs="Arial"/>
          <w:i/>
          <w:sz w:val="24"/>
          <w:szCs w:val="24"/>
        </w:rPr>
      </w:pPr>
      <w:r>
        <w:rPr>
          <w:rFonts w:ascii="Arial" w:hAnsi="Arial" w:cs="Arial"/>
          <w:i/>
          <w:sz w:val="24"/>
          <w:szCs w:val="24"/>
        </w:rPr>
        <w:t xml:space="preserve">Westminster </w:t>
      </w:r>
      <w:r w:rsidRPr="00CE7F07">
        <w:rPr>
          <w:rFonts w:ascii="Arial" w:hAnsi="Arial" w:cs="Arial"/>
          <w:i/>
          <w:sz w:val="24"/>
          <w:szCs w:val="24"/>
        </w:rPr>
        <w:t>Retirement Communities</w:t>
      </w:r>
    </w:p>
    <w:p w14:paraId="3AC875B6" w14:textId="77777777" w:rsidR="00167C42" w:rsidRPr="00CE7F07" w:rsidRDefault="00167C42" w:rsidP="00167C42">
      <w:pPr>
        <w:spacing w:after="0" w:line="259" w:lineRule="auto"/>
        <w:ind w:left="1450" w:firstLine="710"/>
        <w:rPr>
          <w:rFonts w:ascii="Arial" w:hAnsi="Arial" w:cs="Arial"/>
          <w:sz w:val="24"/>
          <w:szCs w:val="24"/>
        </w:rPr>
      </w:pPr>
    </w:p>
    <w:p w14:paraId="3758A082" w14:textId="77777777" w:rsidR="00167C42" w:rsidRPr="00CE7F07" w:rsidRDefault="00167C42" w:rsidP="00167C42">
      <w:pPr>
        <w:spacing w:after="0" w:line="259" w:lineRule="auto"/>
        <w:ind w:left="0" w:firstLine="0"/>
        <w:rPr>
          <w:rFonts w:ascii="Arial" w:hAnsi="Arial" w:cs="Arial"/>
          <w:sz w:val="24"/>
          <w:szCs w:val="24"/>
        </w:rPr>
      </w:pPr>
      <w:r w:rsidRPr="00CE7F07">
        <w:rPr>
          <w:rFonts w:ascii="Arial" w:hAnsi="Arial" w:cs="Arial"/>
          <w:sz w:val="24"/>
          <w:szCs w:val="24"/>
        </w:rPr>
        <w:t xml:space="preserve">1997 - 2000 </w:t>
      </w:r>
      <w:r>
        <w:rPr>
          <w:rFonts w:ascii="Arial" w:hAnsi="Arial" w:cs="Arial"/>
          <w:sz w:val="24"/>
          <w:szCs w:val="24"/>
        </w:rPr>
        <w:tab/>
      </w:r>
      <w:r>
        <w:rPr>
          <w:rFonts w:ascii="Arial" w:hAnsi="Arial" w:cs="Arial"/>
          <w:sz w:val="24"/>
          <w:szCs w:val="24"/>
        </w:rPr>
        <w:tab/>
      </w:r>
      <w:r w:rsidRPr="005A4C1F">
        <w:rPr>
          <w:rFonts w:ascii="Arial" w:hAnsi="Arial" w:cs="Arial"/>
          <w:b/>
          <w:sz w:val="24"/>
          <w:szCs w:val="24"/>
        </w:rPr>
        <w:t>Strength and Conditioning Coordinator for Women's Olympic Sports</w:t>
      </w:r>
    </w:p>
    <w:p w14:paraId="5E126973" w14:textId="0F0E4F3F" w:rsidR="00167C42" w:rsidRDefault="00167C42" w:rsidP="00167C42">
      <w:pPr>
        <w:spacing w:after="120" w:line="259" w:lineRule="auto"/>
        <w:ind w:left="1454" w:firstLine="706"/>
        <w:rPr>
          <w:rFonts w:ascii="Arial" w:hAnsi="Arial" w:cs="Arial"/>
          <w:i/>
          <w:sz w:val="24"/>
          <w:szCs w:val="24"/>
        </w:rPr>
      </w:pPr>
      <w:r w:rsidRPr="00CE7F07">
        <w:rPr>
          <w:rFonts w:ascii="Arial" w:hAnsi="Arial" w:cs="Arial"/>
          <w:i/>
          <w:sz w:val="24"/>
          <w:szCs w:val="24"/>
        </w:rPr>
        <w:t>Virginia Tech Athletic Department</w:t>
      </w:r>
    </w:p>
    <w:p w14:paraId="3302EEF7" w14:textId="77777777" w:rsidR="00167C42" w:rsidRPr="00167C42" w:rsidRDefault="00167C42" w:rsidP="00167C42">
      <w:pPr>
        <w:spacing w:after="0" w:line="259" w:lineRule="auto"/>
        <w:ind w:left="1454" w:firstLine="706"/>
        <w:rPr>
          <w:rFonts w:ascii="Arial" w:hAnsi="Arial" w:cs="Arial"/>
          <w:iCs/>
          <w:sz w:val="24"/>
          <w:szCs w:val="24"/>
        </w:rPr>
      </w:pPr>
    </w:p>
    <w:p w14:paraId="1FAB447D" w14:textId="77777777" w:rsidR="00E53257" w:rsidRDefault="007041F2" w:rsidP="00E63E17">
      <w:pPr>
        <w:pStyle w:val="Heading1"/>
        <w:spacing w:after="240"/>
        <w:ind w:left="0" w:hanging="14"/>
        <w:rPr>
          <w:rFonts w:ascii="Arial" w:hAnsi="Arial" w:cs="Arial"/>
          <w:sz w:val="24"/>
          <w:szCs w:val="24"/>
        </w:rPr>
      </w:pPr>
      <w:r>
        <w:rPr>
          <w:rFonts w:ascii="Arial" w:hAnsi="Arial" w:cs="Arial"/>
          <w:sz w:val="24"/>
          <w:szCs w:val="24"/>
        </w:rPr>
        <w:t>HONORS AND AWARDS</w:t>
      </w:r>
    </w:p>
    <w:p w14:paraId="2CA278BB" w14:textId="1E73C987" w:rsidR="00E53257" w:rsidRDefault="00E53257" w:rsidP="00E53257">
      <w:pPr>
        <w:pStyle w:val="Heading1"/>
        <w:spacing w:after="120"/>
        <w:ind w:left="0" w:hanging="14"/>
        <w:rPr>
          <w:rFonts w:ascii="Arial" w:hAnsi="Arial" w:cs="Arial"/>
          <w:b w:val="0"/>
          <w:bCs/>
          <w:color w:val="000000" w:themeColor="text1"/>
          <w:sz w:val="24"/>
          <w:szCs w:val="24"/>
        </w:rPr>
      </w:pPr>
      <w:r w:rsidRPr="00E53257">
        <w:rPr>
          <w:rFonts w:ascii="Arial" w:hAnsi="Arial" w:cs="Arial"/>
          <w:b w:val="0"/>
          <w:bCs/>
          <w:color w:val="000000" w:themeColor="text1"/>
          <w:sz w:val="24"/>
          <w:szCs w:val="24"/>
        </w:rPr>
        <w:t>2021</w:t>
      </w:r>
      <w:r>
        <w:rPr>
          <w:rFonts w:ascii="Arial" w:hAnsi="Arial" w:cs="Arial"/>
          <w:b w:val="0"/>
          <w:bCs/>
          <w:color w:val="000000" w:themeColor="text1"/>
          <w:sz w:val="24"/>
          <w:szCs w:val="24"/>
        </w:rPr>
        <w:tab/>
      </w:r>
      <w:r>
        <w:rPr>
          <w:rFonts w:ascii="Arial" w:hAnsi="Arial" w:cs="Arial"/>
          <w:b w:val="0"/>
          <w:bCs/>
          <w:color w:val="000000" w:themeColor="text1"/>
          <w:sz w:val="24"/>
          <w:szCs w:val="24"/>
        </w:rPr>
        <w:tab/>
        <w:t>Faculty Scholar appointment, Clemson University School of Health Research</w:t>
      </w:r>
    </w:p>
    <w:p w14:paraId="562F4A1E" w14:textId="64749086" w:rsidR="00E53257" w:rsidRDefault="00E53257" w:rsidP="00C055E2">
      <w:pPr>
        <w:spacing w:after="120" w:line="264" w:lineRule="auto"/>
        <w:ind w:left="1440" w:hanging="1440"/>
        <w:rPr>
          <w:rFonts w:ascii="Arial" w:hAnsi="Arial" w:cs="Arial"/>
          <w:sz w:val="24"/>
          <w:szCs w:val="24"/>
        </w:rPr>
      </w:pPr>
      <w:r w:rsidRPr="00E53257">
        <w:rPr>
          <w:rFonts w:ascii="Arial" w:hAnsi="Arial" w:cs="Arial"/>
          <w:sz w:val="24"/>
          <w:szCs w:val="24"/>
        </w:rPr>
        <w:t>2016</w:t>
      </w:r>
      <w:r>
        <w:rPr>
          <w:rFonts w:ascii="Arial" w:hAnsi="Arial" w:cs="Arial"/>
          <w:sz w:val="24"/>
          <w:szCs w:val="24"/>
        </w:rPr>
        <w:tab/>
        <w:t>Mary Anna Mangino Community Service Endowment Award: Outreach for Underserved Rural Older Adults</w:t>
      </w:r>
    </w:p>
    <w:p w14:paraId="66D95B97" w14:textId="77777777" w:rsidR="00E53257" w:rsidRPr="00E53257" w:rsidRDefault="00E53257" w:rsidP="00E53257">
      <w:pPr>
        <w:spacing w:after="0" w:line="264" w:lineRule="auto"/>
        <w:ind w:left="1440" w:hanging="1440"/>
        <w:rPr>
          <w:rFonts w:ascii="Arial" w:hAnsi="Arial" w:cs="Arial"/>
          <w:sz w:val="24"/>
          <w:szCs w:val="24"/>
        </w:rPr>
      </w:pPr>
    </w:p>
    <w:p w14:paraId="1B1BB543" w14:textId="1D599635" w:rsidR="0098190A" w:rsidRPr="00E36C63" w:rsidRDefault="007041F2" w:rsidP="000937AA">
      <w:pPr>
        <w:pStyle w:val="Heading1"/>
        <w:spacing w:after="240"/>
        <w:ind w:left="0" w:hanging="14"/>
        <w:rPr>
          <w:rFonts w:ascii="Arial" w:hAnsi="Arial" w:cs="Arial"/>
          <w:sz w:val="24"/>
          <w:szCs w:val="24"/>
        </w:rPr>
      </w:pPr>
      <w:r w:rsidRPr="00E36C63">
        <w:rPr>
          <w:rFonts w:ascii="Arial" w:hAnsi="Arial" w:cs="Arial"/>
          <w:sz w:val="24"/>
          <w:szCs w:val="24"/>
        </w:rPr>
        <w:t>SERVICE</w:t>
      </w:r>
    </w:p>
    <w:p w14:paraId="0EC32F1F" w14:textId="356642A3" w:rsidR="00BB5590" w:rsidRDefault="00BB5590" w:rsidP="003E1D46">
      <w:pPr>
        <w:spacing w:after="120" w:line="259" w:lineRule="auto"/>
        <w:ind w:left="2160" w:hanging="2160"/>
        <w:rPr>
          <w:rFonts w:ascii="Arial" w:hAnsi="Arial" w:cs="Arial"/>
          <w:sz w:val="24"/>
          <w:szCs w:val="24"/>
        </w:rPr>
      </w:pPr>
      <w:r>
        <w:rPr>
          <w:rFonts w:ascii="Arial" w:hAnsi="Arial" w:cs="Arial"/>
          <w:sz w:val="24"/>
          <w:szCs w:val="24"/>
        </w:rPr>
        <w:t>2022 -</w:t>
      </w:r>
      <w:r>
        <w:rPr>
          <w:rFonts w:ascii="Arial" w:hAnsi="Arial" w:cs="Arial"/>
          <w:sz w:val="24"/>
          <w:szCs w:val="24"/>
        </w:rPr>
        <w:tab/>
        <w:t>South Carolina Institute of Medicine and Public Health, Social Isolation in Older Adults Taskforce member</w:t>
      </w:r>
    </w:p>
    <w:p w14:paraId="2D0DFB04" w14:textId="6EDF7CC9" w:rsidR="0020333E" w:rsidRDefault="0020333E" w:rsidP="003E1D46">
      <w:pPr>
        <w:spacing w:after="120" w:line="259" w:lineRule="auto"/>
        <w:ind w:left="2160" w:hanging="2160"/>
        <w:rPr>
          <w:rFonts w:ascii="Arial" w:hAnsi="Arial" w:cs="Arial"/>
          <w:sz w:val="24"/>
          <w:szCs w:val="24"/>
        </w:rPr>
      </w:pPr>
      <w:r>
        <w:rPr>
          <w:rFonts w:ascii="Arial" w:hAnsi="Arial" w:cs="Arial"/>
          <w:sz w:val="24"/>
          <w:szCs w:val="24"/>
        </w:rPr>
        <w:t xml:space="preserve">2022 </w:t>
      </w:r>
      <w:r w:rsidR="00BB5590">
        <w:rPr>
          <w:rFonts w:ascii="Arial" w:hAnsi="Arial" w:cs="Arial"/>
          <w:sz w:val="24"/>
          <w:szCs w:val="24"/>
        </w:rPr>
        <w:t xml:space="preserve">- </w:t>
      </w:r>
      <w:r>
        <w:rPr>
          <w:rFonts w:ascii="Arial" w:hAnsi="Arial" w:cs="Arial"/>
          <w:sz w:val="24"/>
          <w:szCs w:val="24"/>
        </w:rPr>
        <w:tab/>
        <w:t>Faculty advisor to</w:t>
      </w:r>
      <w:r w:rsidR="008B5F0B">
        <w:rPr>
          <w:rFonts w:ascii="Arial" w:hAnsi="Arial" w:cs="Arial"/>
          <w:sz w:val="24"/>
          <w:szCs w:val="24"/>
        </w:rPr>
        <w:t xml:space="preserve"> the</w:t>
      </w:r>
      <w:r>
        <w:rPr>
          <w:rFonts w:ascii="Arial" w:hAnsi="Arial" w:cs="Arial"/>
          <w:sz w:val="24"/>
          <w:szCs w:val="24"/>
        </w:rPr>
        <w:t xml:space="preserve"> Clemson University chapter of </w:t>
      </w:r>
      <w:r w:rsidR="008B5F0B">
        <w:rPr>
          <w:rFonts w:ascii="Arial" w:hAnsi="Arial" w:cs="Arial"/>
          <w:sz w:val="24"/>
          <w:szCs w:val="24"/>
        </w:rPr>
        <w:t xml:space="preserve">the </w:t>
      </w:r>
      <w:r>
        <w:rPr>
          <w:rFonts w:ascii="Arial" w:hAnsi="Arial" w:cs="Arial"/>
          <w:sz w:val="24"/>
          <w:szCs w:val="24"/>
        </w:rPr>
        <w:t>National Alzheimer’s Buddies student organization</w:t>
      </w:r>
    </w:p>
    <w:p w14:paraId="1DE006EA" w14:textId="2D353FDB" w:rsidR="0039369F" w:rsidRDefault="0039369F" w:rsidP="003E1D46">
      <w:pPr>
        <w:spacing w:after="120" w:line="259" w:lineRule="auto"/>
        <w:ind w:left="2160" w:hanging="2160"/>
        <w:rPr>
          <w:rFonts w:ascii="Arial" w:hAnsi="Arial" w:cs="Arial"/>
          <w:sz w:val="24"/>
          <w:szCs w:val="24"/>
        </w:rPr>
      </w:pPr>
      <w:r>
        <w:rPr>
          <w:rFonts w:ascii="Arial" w:hAnsi="Arial" w:cs="Arial"/>
          <w:sz w:val="24"/>
          <w:szCs w:val="24"/>
        </w:rPr>
        <w:t xml:space="preserve">2022 </w:t>
      </w:r>
      <w:r w:rsidR="00BB5590">
        <w:rPr>
          <w:rFonts w:ascii="Arial" w:hAnsi="Arial" w:cs="Arial"/>
          <w:sz w:val="24"/>
          <w:szCs w:val="24"/>
        </w:rPr>
        <w:t xml:space="preserve">- </w:t>
      </w:r>
      <w:r>
        <w:rPr>
          <w:rFonts w:ascii="Arial" w:hAnsi="Arial" w:cs="Arial"/>
          <w:sz w:val="24"/>
          <w:szCs w:val="24"/>
        </w:rPr>
        <w:tab/>
        <w:t xml:space="preserve">Data Safety Monitoring Board Member for NIH/NCCIH funded (1R34AT011015) Clinical Trial (NCT05309083), Moving Mindfully: A Mindfulness-Based Stress Reduction Approach to Freezing in Parkinson Disease </w:t>
      </w:r>
    </w:p>
    <w:p w14:paraId="424F1EB7" w14:textId="4F91F26C" w:rsidR="00D83E3E" w:rsidRDefault="00D83E3E" w:rsidP="003E1D46">
      <w:pPr>
        <w:spacing w:after="120" w:line="259" w:lineRule="auto"/>
        <w:ind w:left="2160" w:hanging="2160"/>
        <w:rPr>
          <w:rFonts w:ascii="Arial" w:hAnsi="Arial" w:cs="Arial"/>
          <w:sz w:val="24"/>
          <w:szCs w:val="24"/>
        </w:rPr>
      </w:pPr>
      <w:r>
        <w:rPr>
          <w:rFonts w:ascii="Arial" w:hAnsi="Arial" w:cs="Arial"/>
          <w:sz w:val="24"/>
          <w:szCs w:val="24"/>
        </w:rPr>
        <w:t>2010 - Present</w:t>
      </w:r>
      <w:r>
        <w:rPr>
          <w:rFonts w:ascii="Arial" w:hAnsi="Arial" w:cs="Arial"/>
          <w:sz w:val="24"/>
          <w:szCs w:val="24"/>
        </w:rPr>
        <w:tab/>
      </w:r>
      <w:r w:rsidRPr="00CE7F07">
        <w:rPr>
          <w:rFonts w:ascii="Arial" w:hAnsi="Arial" w:cs="Arial"/>
          <w:sz w:val="24"/>
          <w:szCs w:val="24"/>
        </w:rPr>
        <w:t>Ad hoc reviewer</w:t>
      </w:r>
      <w:r>
        <w:rPr>
          <w:rFonts w:ascii="Arial" w:hAnsi="Arial" w:cs="Arial"/>
          <w:sz w:val="24"/>
          <w:szCs w:val="24"/>
        </w:rPr>
        <w:t xml:space="preserve"> for the following journals:</w:t>
      </w:r>
    </w:p>
    <w:p w14:paraId="57C4D495" w14:textId="030699D5" w:rsidR="00D83E3E" w:rsidRPr="00D83E3E" w:rsidRDefault="0039369F" w:rsidP="000937AA">
      <w:pPr>
        <w:spacing w:after="0" w:line="259" w:lineRule="auto"/>
        <w:ind w:left="2160" w:firstLine="0"/>
        <w:rPr>
          <w:rFonts w:ascii="Arial" w:hAnsi="Arial" w:cs="Arial"/>
          <w:i/>
          <w:iCs/>
          <w:sz w:val="24"/>
          <w:szCs w:val="24"/>
        </w:rPr>
      </w:pPr>
      <w:r>
        <w:rPr>
          <w:rFonts w:ascii="Arial" w:hAnsi="Arial" w:cs="Arial"/>
          <w:i/>
          <w:iCs/>
          <w:sz w:val="24"/>
          <w:szCs w:val="24"/>
        </w:rPr>
        <w:t xml:space="preserve">IEEE Transactions on Games, </w:t>
      </w:r>
      <w:r w:rsidR="00B77853">
        <w:rPr>
          <w:rFonts w:ascii="Arial" w:hAnsi="Arial" w:cs="Arial"/>
          <w:i/>
          <w:iCs/>
          <w:sz w:val="24"/>
          <w:szCs w:val="24"/>
        </w:rPr>
        <w:t>Journal of Aging and Health</w:t>
      </w:r>
      <w:r w:rsidR="008B5F0B">
        <w:rPr>
          <w:rFonts w:ascii="Arial" w:hAnsi="Arial" w:cs="Arial"/>
          <w:i/>
          <w:iCs/>
          <w:sz w:val="24"/>
          <w:szCs w:val="24"/>
        </w:rPr>
        <w:t xml:space="preserve">, </w:t>
      </w:r>
      <w:r w:rsidR="00D83E3E" w:rsidRPr="00D83E3E">
        <w:rPr>
          <w:rFonts w:ascii="Arial" w:hAnsi="Arial" w:cs="Arial"/>
          <w:i/>
          <w:iCs/>
          <w:sz w:val="24"/>
          <w:szCs w:val="24"/>
        </w:rPr>
        <w:t>Experimental Gerontology</w:t>
      </w:r>
      <w:r w:rsidR="008B5F0B">
        <w:rPr>
          <w:rFonts w:ascii="Arial" w:hAnsi="Arial" w:cs="Arial"/>
          <w:i/>
          <w:iCs/>
          <w:sz w:val="24"/>
          <w:szCs w:val="24"/>
        </w:rPr>
        <w:t xml:space="preserve">, </w:t>
      </w:r>
      <w:r w:rsidR="00D83E3E" w:rsidRPr="00D83E3E">
        <w:rPr>
          <w:rFonts w:ascii="Arial" w:hAnsi="Arial" w:cs="Arial"/>
          <w:i/>
          <w:iCs/>
          <w:sz w:val="24"/>
          <w:szCs w:val="24"/>
        </w:rPr>
        <w:t>International Journal of Health Geographics</w:t>
      </w:r>
      <w:r w:rsidR="008B5F0B">
        <w:rPr>
          <w:rFonts w:ascii="Arial" w:hAnsi="Arial" w:cs="Arial"/>
          <w:i/>
          <w:iCs/>
          <w:sz w:val="24"/>
          <w:szCs w:val="24"/>
        </w:rPr>
        <w:t xml:space="preserve">, </w:t>
      </w:r>
      <w:r w:rsidR="00D83E3E" w:rsidRPr="00D83E3E">
        <w:rPr>
          <w:rFonts w:ascii="Arial" w:hAnsi="Arial" w:cs="Arial"/>
          <w:i/>
          <w:iCs/>
          <w:sz w:val="24"/>
          <w:szCs w:val="24"/>
        </w:rPr>
        <w:t>Journals of Gerontology, Series B</w:t>
      </w:r>
      <w:r w:rsidR="008B5F0B">
        <w:rPr>
          <w:rFonts w:ascii="Arial" w:hAnsi="Arial" w:cs="Arial"/>
          <w:i/>
          <w:iCs/>
          <w:sz w:val="24"/>
          <w:szCs w:val="24"/>
        </w:rPr>
        <w:t>:</w:t>
      </w:r>
      <w:r w:rsidR="00D83E3E" w:rsidRPr="00D83E3E">
        <w:rPr>
          <w:rFonts w:ascii="Arial" w:hAnsi="Arial" w:cs="Arial"/>
          <w:i/>
          <w:iCs/>
          <w:sz w:val="24"/>
          <w:szCs w:val="24"/>
        </w:rPr>
        <w:t xml:space="preserve"> Psychological Sciences and Social Sciences</w:t>
      </w:r>
      <w:r w:rsidR="008B5F0B">
        <w:rPr>
          <w:rFonts w:ascii="Arial" w:hAnsi="Arial" w:cs="Arial"/>
          <w:i/>
          <w:iCs/>
          <w:sz w:val="24"/>
          <w:szCs w:val="24"/>
        </w:rPr>
        <w:t xml:space="preserve">, </w:t>
      </w:r>
      <w:r w:rsidR="00D83E3E" w:rsidRPr="00D83E3E">
        <w:rPr>
          <w:rFonts w:ascii="Arial" w:hAnsi="Arial" w:cs="Arial"/>
          <w:i/>
          <w:iCs/>
          <w:sz w:val="24"/>
          <w:szCs w:val="24"/>
        </w:rPr>
        <w:lastRenderedPageBreak/>
        <w:t>Transportation Research Record</w:t>
      </w:r>
      <w:r w:rsidR="008B5F0B">
        <w:rPr>
          <w:rFonts w:ascii="Arial" w:hAnsi="Arial" w:cs="Arial"/>
          <w:i/>
          <w:iCs/>
          <w:sz w:val="24"/>
          <w:szCs w:val="24"/>
        </w:rPr>
        <w:t xml:space="preserve">, </w:t>
      </w:r>
      <w:r w:rsidR="00D83E3E" w:rsidRPr="00D83E3E">
        <w:rPr>
          <w:rFonts w:ascii="Arial" w:hAnsi="Arial" w:cs="Arial"/>
          <w:i/>
          <w:iCs/>
          <w:sz w:val="24"/>
          <w:szCs w:val="24"/>
        </w:rPr>
        <w:t>Alzheimer's and Dementia</w:t>
      </w:r>
      <w:r w:rsidR="008B5F0B">
        <w:rPr>
          <w:rFonts w:ascii="Arial" w:hAnsi="Arial" w:cs="Arial"/>
          <w:i/>
          <w:iCs/>
          <w:sz w:val="24"/>
          <w:szCs w:val="24"/>
        </w:rPr>
        <w:t xml:space="preserve">, </w:t>
      </w:r>
      <w:r w:rsidR="00D83E3E" w:rsidRPr="00D83E3E">
        <w:rPr>
          <w:rFonts w:ascii="Arial" w:hAnsi="Arial" w:cs="Arial"/>
          <w:i/>
          <w:iCs/>
          <w:sz w:val="24"/>
          <w:szCs w:val="24"/>
        </w:rPr>
        <w:t>Journal of Aging and Physical Activity</w:t>
      </w:r>
    </w:p>
    <w:p w14:paraId="60C116D9" w14:textId="48A42BE2" w:rsidR="00D83E3E" w:rsidRPr="00D83E3E" w:rsidRDefault="00D83E3E" w:rsidP="008B5F0B">
      <w:pPr>
        <w:spacing w:after="160" w:line="259" w:lineRule="auto"/>
        <w:ind w:left="2160" w:firstLine="0"/>
        <w:rPr>
          <w:rFonts w:ascii="Arial" w:hAnsi="Arial" w:cs="Arial"/>
          <w:i/>
          <w:iCs/>
          <w:sz w:val="24"/>
          <w:szCs w:val="24"/>
        </w:rPr>
      </w:pPr>
      <w:r w:rsidRPr="00D83E3E">
        <w:rPr>
          <w:rFonts w:ascii="Arial" w:hAnsi="Arial" w:cs="Arial"/>
          <w:i/>
          <w:iCs/>
          <w:sz w:val="24"/>
          <w:szCs w:val="24"/>
        </w:rPr>
        <w:t>Journal of Leisure Sciences</w:t>
      </w:r>
      <w:r w:rsidR="008B5F0B">
        <w:rPr>
          <w:rFonts w:ascii="Arial" w:hAnsi="Arial" w:cs="Arial"/>
          <w:i/>
          <w:iCs/>
          <w:sz w:val="24"/>
          <w:szCs w:val="24"/>
        </w:rPr>
        <w:t xml:space="preserve">, </w:t>
      </w:r>
      <w:r w:rsidRPr="00D83E3E">
        <w:rPr>
          <w:rFonts w:ascii="Arial" w:hAnsi="Arial" w:cs="Arial"/>
          <w:i/>
          <w:iCs/>
          <w:sz w:val="24"/>
          <w:szCs w:val="24"/>
        </w:rPr>
        <w:t>European Review of Aging and Physical Activity</w:t>
      </w:r>
      <w:r w:rsidR="008B5F0B">
        <w:rPr>
          <w:rFonts w:ascii="Arial" w:hAnsi="Arial" w:cs="Arial"/>
          <w:i/>
          <w:iCs/>
          <w:sz w:val="24"/>
          <w:szCs w:val="24"/>
        </w:rPr>
        <w:t xml:space="preserve">, </w:t>
      </w:r>
      <w:r w:rsidRPr="00D83E3E">
        <w:rPr>
          <w:rFonts w:ascii="Arial" w:hAnsi="Arial" w:cs="Arial"/>
          <w:i/>
          <w:iCs/>
          <w:sz w:val="24"/>
          <w:szCs w:val="24"/>
        </w:rPr>
        <w:t xml:space="preserve">Aging Neuropsychology and Cognition     </w:t>
      </w:r>
    </w:p>
    <w:p w14:paraId="1C0CBC05" w14:textId="2AF91028" w:rsidR="0098190A" w:rsidRDefault="00E36C63" w:rsidP="00E53257">
      <w:pPr>
        <w:spacing w:after="120" w:line="259" w:lineRule="auto"/>
        <w:ind w:left="14" w:right="14" w:hanging="14"/>
        <w:rPr>
          <w:rFonts w:ascii="Arial" w:hAnsi="Arial" w:cs="Arial"/>
          <w:sz w:val="24"/>
          <w:szCs w:val="24"/>
        </w:rPr>
      </w:pPr>
      <w:r>
        <w:rPr>
          <w:rFonts w:ascii="Arial" w:hAnsi="Arial" w:cs="Arial"/>
          <w:sz w:val="24"/>
          <w:szCs w:val="24"/>
        </w:rPr>
        <w:t>2015 - 2016</w:t>
      </w:r>
      <w:r>
        <w:rPr>
          <w:rFonts w:ascii="Arial" w:hAnsi="Arial" w:cs="Arial"/>
          <w:sz w:val="24"/>
          <w:szCs w:val="24"/>
        </w:rPr>
        <w:tab/>
      </w:r>
      <w:r>
        <w:rPr>
          <w:rFonts w:ascii="Arial" w:hAnsi="Arial" w:cs="Arial"/>
          <w:sz w:val="24"/>
          <w:szCs w:val="24"/>
        </w:rPr>
        <w:tab/>
      </w:r>
      <w:r w:rsidR="00CE7F07" w:rsidRPr="00CE7F07">
        <w:rPr>
          <w:rFonts w:ascii="Arial" w:hAnsi="Arial" w:cs="Arial"/>
          <w:sz w:val="24"/>
          <w:szCs w:val="24"/>
        </w:rPr>
        <w:t xml:space="preserve">Community Outreach </w:t>
      </w:r>
      <w:r w:rsidR="002802B1">
        <w:rPr>
          <w:rFonts w:ascii="Arial" w:hAnsi="Arial" w:cs="Arial"/>
          <w:sz w:val="24"/>
          <w:szCs w:val="24"/>
        </w:rPr>
        <w:t xml:space="preserve">Program Founder &amp; Lead, </w:t>
      </w:r>
      <w:r w:rsidR="00CE7F07" w:rsidRPr="00CE7F07">
        <w:rPr>
          <w:rFonts w:ascii="Arial" w:hAnsi="Arial" w:cs="Arial"/>
          <w:sz w:val="24"/>
          <w:szCs w:val="24"/>
        </w:rPr>
        <w:t>Penn State SHAARP Lab</w:t>
      </w:r>
    </w:p>
    <w:p w14:paraId="2F95DA7E" w14:textId="443D5AD5" w:rsidR="00E36C63" w:rsidRDefault="00E36C63" w:rsidP="004510F0">
      <w:pPr>
        <w:spacing w:after="120" w:line="259" w:lineRule="auto"/>
        <w:ind w:left="14" w:right="14" w:hanging="14"/>
        <w:rPr>
          <w:rFonts w:ascii="Arial" w:hAnsi="Arial" w:cs="Arial"/>
          <w:sz w:val="24"/>
          <w:szCs w:val="24"/>
        </w:rPr>
      </w:pPr>
      <w:r>
        <w:rPr>
          <w:rFonts w:ascii="Arial" w:hAnsi="Arial" w:cs="Arial"/>
          <w:sz w:val="24"/>
          <w:szCs w:val="24"/>
        </w:rPr>
        <w:t>2014 - 2016</w:t>
      </w:r>
      <w:r>
        <w:rPr>
          <w:rFonts w:ascii="Arial" w:hAnsi="Arial" w:cs="Arial"/>
          <w:sz w:val="24"/>
          <w:szCs w:val="24"/>
        </w:rPr>
        <w:tab/>
      </w:r>
      <w:r>
        <w:rPr>
          <w:rFonts w:ascii="Arial" w:hAnsi="Arial" w:cs="Arial"/>
          <w:sz w:val="24"/>
          <w:szCs w:val="24"/>
        </w:rPr>
        <w:tab/>
      </w:r>
      <w:r w:rsidR="00CE7F07" w:rsidRPr="00CE7F07">
        <w:rPr>
          <w:rFonts w:ascii="Arial" w:hAnsi="Arial" w:cs="Arial"/>
          <w:sz w:val="24"/>
          <w:szCs w:val="24"/>
        </w:rPr>
        <w:t>Penn State Postdoc Executive Council</w:t>
      </w:r>
    </w:p>
    <w:p w14:paraId="00D27187" w14:textId="2459FAD9" w:rsidR="004510F0" w:rsidRDefault="004510F0" w:rsidP="00C055E2">
      <w:pPr>
        <w:spacing w:after="120" w:line="259" w:lineRule="auto"/>
        <w:ind w:left="14" w:right="14" w:hanging="14"/>
        <w:rPr>
          <w:rFonts w:ascii="Arial" w:hAnsi="Arial" w:cs="Arial"/>
          <w:sz w:val="24"/>
          <w:szCs w:val="24"/>
        </w:rPr>
      </w:pPr>
      <w:r>
        <w:rPr>
          <w:rFonts w:ascii="Arial" w:hAnsi="Arial" w:cs="Arial"/>
          <w:sz w:val="24"/>
          <w:szCs w:val="24"/>
        </w:rPr>
        <w:t>2011 - 2013</w:t>
      </w:r>
      <w:r>
        <w:rPr>
          <w:rFonts w:ascii="Arial" w:hAnsi="Arial" w:cs="Arial"/>
          <w:sz w:val="24"/>
          <w:szCs w:val="24"/>
        </w:rPr>
        <w:tab/>
      </w:r>
      <w:r>
        <w:rPr>
          <w:rFonts w:ascii="Arial" w:hAnsi="Arial" w:cs="Arial"/>
          <w:sz w:val="24"/>
          <w:szCs w:val="24"/>
        </w:rPr>
        <w:tab/>
      </w:r>
      <w:r w:rsidRPr="00CE7F07">
        <w:rPr>
          <w:rFonts w:ascii="Arial" w:hAnsi="Arial" w:cs="Arial"/>
          <w:sz w:val="24"/>
          <w:szCs w:val="24"/>
        </w:rPr>
        <w:t>Kissimmee/St. Cloud Senior Games Planning Committee</w:t>
      </w:r>
      <w:r>
        <w:rPr>
          <w:rFonts w:ascii="Arial" w:hAnsi="Arial" w:cs="Arial"/>
          <w:sz w:val="24"/>
          <w:szCs w:val="24"/>
        </w:rPr>
        <w:t xml:space="preserve"> Member</w:t>
      </w:r>
    </w:p>
    <w:p w14:paraId="33B0685C" w14:textId="2AE9330A" w:rsidR="0098190A" w:rsidRPr="00CE7F07" w:rsidRDefault="00CE7F07" w:rsidP="000937AA">
      <w:pPr>
        <w:spacing w:after="0" w:line="259" w:lineRule="auto"/>
        <w:ind w:left="2520" w:right="14" w:firstLine="0"/>
        <w:rPr>
          <w:rFonts w:ascii="Arial" w:hAnsi="Arial" w:cs="Arial"/>
          <w:sz w:val="24"/>
          <w:szCs w:val="24"/>
        </w:rPr>
      </w:pPr>
      <w:r w:rsidRPr="00CE7F07">
        <w:rPr>
          <w:rFonts w:ascii="Arial" w:hAnsi="Arial" w:cs="Arial"/>
          <w:sz w:val="24"/>
          <w:szCs w:val="24"/>
        </w:rPr>
        <w:t xml:space="preserve">                                                                                                                                                                                                                                                                                                                                                                                                                                                                                                                                                                                                                                                                                                                                                                  </w:t>
      </w:r>
    </w:p>
    <w:p w14:paraId="11A066FE" w14:textId="6EDD2CC0" w:rsidR="0098190A" w:rsidRPr="00E36C63" w:rsidRDefault="007041F2" w:rsidP="000937AA">
      <w:pPr>
        <w:pStyle w:val="Heading1"/>
        <w:spacing w:after="240"/>
        <w:ind w:left="14" w:hanging="14"/>
        <w:rPr>
          <w:rFonts w:ascii="Arial" w:hAnsi="Arial" w:cs="Arial"/>
          <w:sz w:val="24"/>
          <w:szCs w:val="24"/>
        </w:rPr>
      </w:pPr>
      <w:r w:rsidRPr="00E36C63">
        <w:rPr>
          <w:rFonts w:ascii="Arial" w:hAnsi="Arial" w:cs="Arial"/>
          <w:sz w:val="24"/>
          <w:szCs w:val="24"/>
        </w:rPr>
        <w:t>PROFESSIONAL CERTIFICATIONS AND TRAINING</w:t>
      </w:r>
    </w:p>
    <w:p w14:paraId="6448A7B6" w14:textId="05FE3360" w:rsidR="0098190A" w:rsidRPr="007041F2" w:rsidRDefault="007041F2" w:rsidP="0079105C">
      <w:pPr>
        <w:pStyle w:val="ListParagraph"/>
        <w:numPr>
          <w:ilvl w:val="0"/>
          <w:numId w:val="17"/>
        </w:numPr>
        <w:spacing w:after="120" w:line="259" w:lineRule="auto"/>
        <w:ind w:right="14"/>
        <w:rPr>
          <w:rFonts w:ascii="Arial" w:hAnsi="Arial" w:cs="Arial"/>
          <w:sz w:val="24"/>
          <w:szCs w:val="24"/>
        </w:rPr>
      </w:pPr>
      <w:r w:rsidRPr="007041F2">
        <w:rPr>
          <w:rFonts w:ascii="Arial" w:hAnsi="Arial" w:cs="Arial"/>
          <w:sz w:val="24"/>
          <w:szCs w:val="24"/>
        </w:rPr>
        <w:t xml:space="preserve">Certified </w:t>
      </w:r>
      <w:r w:rsidR="00CE7F07" w:rsidRPr="007041F2">
        <w:rPr>
          <w:rFonts w:ascii="Arial" w:hAnsi="Arial" w:cs="Arial"/>
          <w:sz w:val="24"/>
          <w:szCs w:val="24"/>
        </w:rPr>
        <w:t>Strength and Conditioning Specialist</w:t>
      </w:r>
      <w:r w:rsidR="0079105C">
        <w:rPr>
          <w:rFonts w:ascii="Arial" w:hAnsi="Arial" w:cs="Arial"/>
          <w:sz w:val="24"/>
          <w:szCs w:val="24"/>
        </w:rPr>
        <w:t xml:space="preserve"> (C.S.C.S.)</w:t>
      </w:r>
      <w:r w:rsidR="00CE7F07" w:rsidRPr="007041F2">
        <w:rPr>
          <w:rFonts w:ascii="Arial" w:hAnsi="Arial" w:cs="Arial"/>
          <w:sz w:val="24"/>
          <w:szCs w:val="24"/>
        </w:rPr>
        <w:t>, National Strength and Conditioning Association</w:t>
      </w:r>
    </w:p>
    <w:p w14:paraId="6783E15D" w14:textId="77777777" w:rsidR="0098190A" w:rsidRPr="007041F2" w:rsidRDefault="00CE7F07" w:rsidP="007041F2">
      <w:pPr>
        <w:pStyle w:val="ListParagraph"/>
        <w:numPr>
          <w:ilvl w:val="0"/>
          <w:numId w:val="17"/>
        </w:numPr>
        <w:spacing w:after="120" w:line="259" w:lineRule="auto"/>
        <w:ind w:right="14"/>
        <w:rPr>
          <w:rFonts w:ascii="Arial" w:hAnsi="Arial" w:cs="Arial"/>
          <w:sz w:val="24"/>
          <w:szCs w:val="24"/>
        </w:rPr>
      </w:pPr>
      <w:r w:rsidRPr="007041F2">
        <w:rPr>
          <w:rFonts w:ascii="Arial" w:hAnsi="Arial" w:cs="Arial"/>
          <w:sz w:val="24"/>
          <w:szCs w:val="24"/>
        </w:rPr>
        <w:t>Older Adult Fitness Certified, American Institute of Fitness Educators</w:t>
      </w:r>
    </w:p>
    <w:p w14:paraId="4969905D" w14:textId="77777777" w:rsidR="0098190A" w:rsidRPr="007041F2" w:rsidRDefault="00CE7F07" w:rsidP="007041F2">
      <w:pPr>
        <w:pStyle w:val="ListParagraph"/>
        <w:numPr>
          <w:ilvl w:val="0"/>
          <w:numId w:val="17"/>
        </w:numPr>
        <w:spacing w:after="120" w:line="259" w:lineRule="auto"/>
        <w:ind w:right="14"/>
        <w:rPr>
          <w:rFonts w:ascii="Arial" w:hAnsi="Arial" w:cs="Arial"/>
          <w:sz w:val="24"/>
          <w:szCs w:val="24"/>
        </w:rPr>
      </w:pPr>
      <w:r w:rsidRPr="007041F2">
        <w:rPr>
          <w:rFonts w:ascii="Arial" w:hAnsi="Arial" w:cs="Arial"/>
          <w:sz w:val="24"/>
          <w:szCs w:val="24"/>
        </w:rPr>
        <w:t xml:space="preserve">Matter of Balance Falls Prevention Program Coach </w:t>
      </w:r>
    </w:p>
    <w:p w14:paraId="71D428FB" w14:textId="77777777" w:rsidR="0098190A" w:rsidRPr="007041F2" w:rsidRDefault="00CE7F07" w:rsidP="007041F2">
      <w:pPr>
        <w:pStyle w:val="ListParagraph"/>
        <w:numPr>
          <w:ilvl w:val="0"/>
          <w:numId w:val="17"/>
        </w:numPr>
        <w:spacing w:after="120" w:line="259" w:lineRule="auto"/>
        <w:ind w:right="14"/>
        <w:rPr>
          <w:rFonts w:ascii="Arial" w:hAnsi="Arial" w:cs="Arial"/>
          <w:sz w:val="24"/>
          <w:szCs w:val="24"/>
        </w:rPr>
      </w:pPr>
      <w:r w:rsidRPr="007041F2">
        <w:rPr>
          <w:rFonts w:ascii="Arial" w:hAnsi="Arial" w:cs="Arial"/>
          <w:sz w:val="24"/>
          <w:szCs w:val="24"/>
        </w:rPr>
        <w:t>Arthritis Aquatics Instructor, Arthritis Foundation-YMCA</w:t>
      </w:r>
    </w:p>
    <w:p w14:paraId="590A9729" w14:textId="5933588F" w:rsidR="00E36C63" w:rsidRDefault="00CE7F07" w:rsidP="00C055E2">
      <w:pPr>
        <w:pStyle w:val="ListParagraph"/>
        <w:numPr>
          <w:ilvl w:val="0"/>
          <w:numId w:val="17"/>
        </w:numPr>
        <w:spacing w:after="120" w:line="259" w:lineRule="auto"/>
        <w:ind w:right="14"/>
        <w:contextualSpacing w:val="0"/>
        <w:rPr>
          <w:rFonts w:ascii="Arial" w:hAnsi="Arial" w:cs="Arial"/>
          <w:sz w:val="24"/>
          <w:szCs w:val="24"/>
        </w:rPr>
      </w:pPr>
      <w:r w:rsidRPr="007041F2">
        <w:rPr>
          <w:rFonts w:ascii="Arial" w:hAnsi="Arial" w:cs="Arial"/>
          <w:sz w:val="24"/>
          <w:szCs w:val="24"/>
        </w:rPr>
        <w:t>Arthritis Self-Help Course Leader, Arthritis Foundation</w:t>
      </w:r>
    </w:p>
    <w:p w14:paraId="21D9542C" w14:textId="77777777" w:rsidR="007B5FD1" w:rsidRPr="007B5FD1" w:rsidRDefault="007B5FD1" w:rsidP="007B5FD1">
      <w:pPr>
        <w:spacing w:after="0" w:line="259" w:lineRule="auto"/>
        <w:ind w:left="374" w:right="14" w:firstLine="0"/>
        <w:rPr>
          <w:rFonts w:ascii="Arial" w:hAnsi="Arial" w:cs="Arial"/>
          <w:sz w:val="24"/>
          <w:szCs w:val="24"/>
        </w:rPr>
      </w:pPr>
    </w:p>
    <w:p w14:paraId="0655D53E" w14:textId="13E5E425" w:rsidR="0098190A" w:rsidRPr="00E36C63" w:rsidRDefault="007041F2" w:rsidP="009A47A7">
      <w:pPr>
        <w:pStyle w:val="Heading1"/>
        <w:spacing w:after="240"/>
        <w:ind w:left="14" w:hanging="14"/>
        <w:rPr>
          <w:rFonts w:ascii="Arial" w:hAnsi="Arial" w:cs="Arial"/>
          <w:sz w:val="24"/>
          <w:szCs w:val="24"/>
        </w:rPr>
      </w:pPr>
      <w:r w:rsidRPr="00E36C63">
        <w:rPr>
          <w:rFonts w:ascii="Arial" w:hAnsi="Arial" w:cs="Arial"/>
          <w:sz w:val="24"/>
          <w:szCs w:val="24"/>
        </w:rPr>
        <w:t>PROFESSIONAL ASSOCIATIONS</w:t>
      </w:r>
    </w:p>
    <w:p w14:paraId="77BF7C0A" w14:textId="77777777" w:rsidR="0098190A" w:rsidRPr="007041F2" w:rsidRDefault="00CE7F07" w:rsidP="007041F2">
      <w:pPr>
        <w:pStyle w:val="ListParagraph"/>
        <w:numPr>
          <w:ilvl w:val="0"/>
          <w:numId w:val="18"/>
        </w:numPr>
        <w:spacing w:after="120" w:line="259" w:lineRule="auto"/>
        <w:ind w:right="14"/>
        <w:rPr>
          <w:rFonts w:ascii="Arial" w:hAnsi="Arial" w:cs="Arial"/>
          <w:sz w:val="24"/>
          <w:szCs w:val="24"/>
        </w:rPr>
      </w:pPr>
      <w:r w:rsidRPr="007041F2">
        <w:rPr>
          <w:rFonts w:ascii="Arial" w:hAnsi="Arial" w:cs="Arial"/>
          <w:sz w:val="24"/>
          <w:szCs w:val="24"/>
        </w:rPr>
        <w:t>Gerontological Society of America</w:t>
      </w:r>
    </w:p>
    <w:p w14:paraId="3F85462F" w14:textId="154E4BC0" w:rsidR="00EB64B8" w:rsidRPr="007041F2" w:rsidRDefault="00CE7F07" w:rsidP="007041F2">
      <w:pPr>
        <w:pStyle w:val="ListParagraph"/>
        <w:numPr>
          <w:ilvl w:val="0"/>
          <w:numId w:val="18"/>
        </w:numPr>
        <w:spacing w:after="0" w:line="259" w:lineRule="auto"/>
        <w:ind w:right="14"/>
        <w:rPr>
          <w:rFonts w:ascii="Arial" w:hAnsi="Arial" w:cs="Arial"/>
          <w:sz w:val="24"/>
          <w:szCs w:val="24"/>
        </w:rPr>
      </w:pPr>
      <w:r w:rsidRPr="007041F2">
        <w:rPr>
          <w:rFonts w:ascii="Arial" w:hAnsi="Arial" w:cs="Arial"/>
          <w:sz w:val="24"/>
          <w:szCs w:val="24"/>
        </w:rPr>
        <w:t>National Strength and Conditioning Association</w:t>
      </w:r>
    </w:p>
    <w:sectPr w:rsidR="00EB64B8" w:rsidRPr="007041F2" w:rsidSect="00772189">
      <w:headerReference w:type="default" r:id="rId9"/>
      <w:footerReference w:type="even" r:id="rId10"/>
      <w:footerReference w:type="default" r:id="rId11"/>
      <w:pgSz w:w="12240" w:h="15840" w:code="1"/>
      <w:pgMar w:top="1152" w:right="1008" w:bottom="864" w:left="1008" w:header="720" w:footer="87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76EC0" w14:textId="77777777" w:rsidR="00935773" w:rsidRDefault="00935773">
      <w:pPr>
        <w:spacing w:after="0" w:line="240" w:lineRule="auto"/>
      </w:pPr>
      <w:r>
        <w:separator/>
      </w:r>
    </w:p>
  </w:endnote>
  <w:endnote w:type="continuationSeparator" w:id="0">
    <w:p w14:paraId="2F09703D" w14:textId="77777777" w:rsidR="00935773" w:rsidRDefault="0093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49BA" w14:textId="77777777" w:rsidR="00CE7F07" w:rsidRDefault="00CE7F07">
    <w:pPr>
      <w:spacing w:after="0" w:line="259" w:lineRule="auto"/>
      <w:ind w:left="0" w:right="158"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5720" w14:textId="77777777" w:rsidR="00CE7F07" w:rsidRDefault="00CE7F07">
    <w:pPr>
      <w:spacing w:after="0" w:line="259" w:lineRule="auto"/>
      <w:ind w:left="0" w:right="158"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F4A9" w14:textId="77777777" w:rsidR="00935773" w:rsidRDefault="00935773">
      <w:pPr>
        <w:spacing w:after="0" w:line="240" w:lineRule="auto"/>
      </w:pPr>
      <w:r>
        <w:separator/>
      </w:r>
    </w:p>
  </w:footnote>
  <w:footnote w:type="continuationSeparator" w:id="0">
    <w:p w14:paraId="5D993CEE" w14:textId="77777777" w:rsidR="00935773" w:rsidRDefault="00935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068A" w14:textId="5ABB864A" w:rsidR="00166FB1" w:rsidRPr="004713AC" w:rsidRDefault="00166FB1" w:rsidP="00E22A39">
    <w:pPr>
      <w:pStyle w:val="Header"/>
      <w:ind w:left="14" w:hanging="14"/>
      <w:jc w:val="right"/>
      <w:rPr>
        <w:rFonts w:ascii="Arial" w:hAnsi="Arial" w:cs="Arial"/>
        <w:sz w:val="24"/>
        <w:szCs w:val="24"/>
      </w:rPr>
    </w:pPr>
    <w:r w:rsidRPr="004713AC">
      <w:rPr>
        <w:rFonts w:ascii="Arial" w:hAnsi="Arial" w:cs="Arial"/>
        <w:sz w:val="24"/>
        <w:szCs w:val="24"/>
      </w:rPr>
      <w:t xml:space="preserve">Christine Phillips, </w:t>
    </w:r>
    <w:r w:rsidR="004713AC" w:rsidRPr="004713AC">
      <w:rPr>
        <w:rFonts w:ascii="Arial" w:hAnsi="Arial" w:cs="Arial"/>
        <w:sz w:val="24"/>
        <w:szCs w:val="24"/>
      </w:rPr>
      <w:t>p</w:t>
    </w:r>
    <w:r w:rsidRPr="004713AC">
      <w:rPr>
        <w:rFonts w:ascii="Arial" w:hAnsi="Arial" w:cs="Arial"/>
        <w:sz w:val="24"/>
        <w:szCs w:val="24"/>
      </w:rPr>
      <w:t xml:space="preserve">age </w:t>
    </w:r>
    <w:r w:rsidRPr="004713AC">
      <w:rPr>
        <w:rFonts w:ascii="Arial" w:hAnsi="Arial" w:cs="Arial"/>
        <w:sz w:val="24"/>
        <w:szCs w:val="24"/>
      </w:rPr>
      <w:fldChar w:fldCharType="begin"/>
    </w:r>
    <w:r w:rsidRPr="004713AC">
      <w:rPr>
        <w:rFonts w:ascii="Arial" w:hAnsi="Arial" w:cs="Arial"/>
        <w:sz w:val="24"/>
        <w:szCs w:val="24"/>
      </w:rPr>
      <w:instrText xml:space="preserve"> PAGE  \* Arabic  \* MERGEFORMAT </w:instrText>
    </w:r>
    <w:r w:rsidRPr="004713AC">
      <w:rPr>
        <w:rFonts w:ascii="Arial" w:hAnsi="Arial" w:cs="Arial"/>
        <w:sz w:val="24"/>
        <w:szCs w:val="24"/>
      </w:rPr>
      <w:fldChar w:fldCharType="separate"/>
    </w:r>
    <w:r w:rsidR="005A4C1F">
      <w:rPr>
        <w:rFonts w:ascii="Arial" w:hAnsi="Arial" w:cs="Arial"/>
        <w:noProof/>
        <w:sz w:val="24"/>
        <w:szCs w:val="24"/>
      </w:rPr>
      <w:t>9</w:t>
    </w:r>
    <w:r w:rsidRPr="004713AC">
      <w:rP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D0B"/>
    <w:multiLevelType w:val="hybridMultilevel"/>
    <w:tmpl w:val="787A86E6"/>
    <w:lvl w:ilvl="0" w:tplc="9A9AB25C">
      <w:start w:val="1"/>
      <w:numFmt w:val="bullet"/>
      <w:lvlText w:val="•"/>
      <w:lvlJc w:val="left"/>
      <w:pPr>
        <w:ind w:left="242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1" w:tplc="E1AE5CBA">
      <w:start w:val="1"/>
      <w:numFmt w:val="bullet"/>
      <w:lvlText w:val="o"/>
      <w:lvlJc w:val="left"/>
      <w:pPr>
        <w:ind w:left="32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2" w:tplc="D540A154">
      <w:start w:val="1"/>
      <w:numFmt w:val="bullet"/>
      <w:lvlText w:val="▪"/>
      <w:lvlJc w:val="left"/>
      <w:pPr>
        <w:ind w:left="39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3" w:tplc="892CD324">
      <w:start w:val="1"/>
      <w:numFmt w:val="bullet"/>
      <w:lvlText w:val="•"/>
      <w:lvlJc w:val="left"/>
      <w:pPr>
        <w:ind w:left="46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4" w:tplc="B1688FCC">
      <w:start w:val="1"/>
      <w:numFmt w:val="bullet"/>
      <w:lvlText w:val="o"/>
      <w:lvlJc w:val="left"/>
      <w:pPr>
        <w:ind w:left="541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5" w:tplc="03842734">
      <w:start w:val="1"/>
      <w:numFmt w:val="bullet"/>
      <w:lvlText w:val="▪"/>
      <w:lvlJc w:val="left"/>
      <w:pPr>
        <w:ind w:left="613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6" w:tplc="6E925A16">
      <w:start w:val="1"/>
      <w:numFmt w:val="bullet"/>
      <w:lvlText w:val="•"/>
      <w:lvlJc w:val="left"/>
      <w:pPr>
        <w:ind w:left="68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7" w:tplc="5D7E358A">
      <w:start w:val="1"/>
      <w:numFmt w:val="bullet"/>
      <w:lvlText w:val="o"/>
      <w:lvlJc w:val="left"/>
      <w:pPr>
        <w:ind w:left="75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8" w:tplc="7490256C">
      <w:start w:val="1"/>
      <w:numFmt w:val="bullet"/>
      <w:lvlText w:val="▪"/>
      <w:lvlJc w:val="left"/>
      <w:pPr>
        <w:ind w:left="82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abstractNum>
  <w:abstractNum w:abstractNumId="1" w15:restartNumberingAfterBreak="0">
    <w:nsid w:val="07B43FE4"/>
    <w:multiLevelType w:val="hybridMultilevel"/>
    <w:tmpl w:val="82403B6E"/>
    <w:lvl w:ilvl="0" w:tplc="5F768C5C">
      <w:start w:val="1"/>
      <w:numFmt w:val="bullet"/>
      <w:lvlText w:val="•"/>
      <w:lvlJc w:val="left"/>
      <w:pPr>
        <w:ind w:left="242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1" w:tplc="0CFA2106">
      <w:start w:val="1"/>
      <w:numFmt w:val="bullet"/>
      <w:lvlText w:val="o"/>
      <w:lvlJc w:val="left"/>
      <w:pPr>
        <w:ind w:left="32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2" w:tplc="4AC86198">
      <w:start w:val="1"/>
      <w:numFmt w:val="bullet"/>
      <w:lvlText w:val="▪"/>
      <w:lvlJc w:val="left"/>
      <w:pPr>
        <w:ind w:left="39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3" w:tplc="74DA726E">
      <w:start w:val="1"/>
      <w:numFmt w:val="bullet"/>
      <w:lvlText w:val="•"/>
      <w:lvlJc w:val="left"/>
      <w:pPr>
        <w:ind w:left="46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4" w:tplc="4C1412E4">
      <w:start w:val="1"/>
      <w:numFmt w:val="bullet"/>
      <w:lvlText w:val="o"/>
      <w:lvlJc w:val="left"/>
      <w:pPr>
        <w:ind w:left="541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5" w:tplc="14DED1AC">
      <w:start w:val="1"/>
      <w:numFmt w:val="bullet"/>
      <w:lvlText w:val="▪"/>
      <w:lvlJc w:val="left"/>
      <w:pPr>
        <w:ind w:left="613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6" w:tplc="434AC920">
      <w:start w:val="1"/>
      <w:numFmt w:val="bullet"/>
      <w:lvlText w:val="•"/>
      <w:lvlJc w:val="left"/>
      <w:pPr>
        <w:ind w:left="68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7" w:tplc="8ED29E1C">
      <w:start w:val="1"/>
      <w:numFmt w:val="bullet"/>
      <w:lvlText w:val="o"/>
      <w:lvlJc w:val="left"/>
      <w:pPr>
        <w:ind w:left="75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8" w:tplc="383A70F8">
      <w:start w:val="1"/>
      <w:numFmt w:val="bullet"/>
      <w:lvlText w:val="▪"/>
      <w:lvlJc w:val="left"/>
      <w:pPr>
        <w:ind w:left="82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abstractNum>
  <w:abstractNum w:abstractNumId="2" w15:restartNumberingAfterBreak="0">
    <w:nsid w:val="091C3322"/>
    <w:multiLevelType w:val="hybridMultilevel"/>
    <w:tmpl w:val="97C262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D0D427F"/>
    <w:multiLevelType w:val="hybridMultilevel"/>
    <w:tmpl w:val="A4D621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1E0B5489"/>
    <w:multiLevelType w:val="hybridMultilevel"/>
    <w:tmpl w:val="BF360488"/>
    <w:lvl w:ilvl="0" w:tplc="49885542">
      <w:start w:val="1"/>
      <w:numFmt w:val="bullet"/>
      <w:lvlText w:val="•"/>
      <w:lvlJc w:val="left"/>
      <w:pPr>
        <w:ind w:left="242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1" w:tplc="5D9C8E46">
      <w:start w:val="1"/>
      <w:numFmt w:val="bullet"/>
      <w:lvlText w:val="o"/>
      <w:lvlJc w:val="left"/>
      <w:pPr>
        <w:ind w:left="32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2" w:tplc="AE52F6D0">
      <w:start w:val="1"/>
      <w:numFmt w:val="bullet"/>
      <w:lvlText w:val="▪"/>
      <w:lvlJc w:val="left"/>
      <w:pPr>
        <w:ind w:left="39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3" w:tplc="4C92F046">
      <w:start w:val="1"/>
      <w:numFmt w:val="bullet"/>
      <w:lvlText w:val="•"/>
      <w:lvlJc w:val="left"/>
      <w:pPr>
        <w:ind w:left="46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4" w:tplc="64E63E34">
      <w:start w:val="1"/>
      <w:numFmt w:val="bullet"/>
      <w:lvlText w:val="o"/>
      <w:lvlJc w:val="left"/>
      <w:pPr>
        <w:ind w:left="541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5" w:tplc="DCE61D58">
      <w:start w:val="1"/>
      <w:numFmt w:val="bullet"/>
      <w:lvlText w:val="▪"/>
      <w:lvlJc w:val="left"/>
      <w:pPr>
        <w:ind w:left="613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6" w:tplc="27262422">
      <w:start w:val="1"/>
      <w:numFmt w:val="bullet"/>
      <w:lvlText w:val="•"/>
      <w:lvlJc w:val="left"/>
      <w:pPr>
        <w:ind w:left="68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7" w:tplc="9E5CA478">
      <w:start w:val="1"/>
      <w:numFmt w:val="bullet"/>
      <w:lvlText w:val="o"/>
      <w:lvlJc w:val="left"/>
      <w:pPr>
        <w:ind w:left="75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8" w:tplc="005E51E8">
      <w:start w:val="1"/>
      <w:numFmt w:val="bullet"/>
      <w:lvlText w:val="▪"/>
      <w:lvlJc w:val="left"/>
      <w:pPr>
        <w:ind w:left="82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abstractNum>
  <w:abstractNum w:abstractNumId="5" w15:restartNumberingAfterBreak="0">
    <w:nsid w:val="2B5A5E5A"/>
    <w:multiLevelType w:val="hybridMultilevel"/>
    <w:tmpl w:val="BC8E3F44"/>
    <w:lvl w:ilvl="0" w:tplc="83A266FE">
      <w:start w:val="1"/>
      <w:numFmt w:val="bullet"/>
      <w:lvlText w:val="•"/>
      <w:lvlJc w:val="left"/>
      <w:pPr>
        <w:ind w:left="242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1" w:tplc="7EC24C58">
      <w:start w:val="1"/>
      <w:numFmt w:val="bullet"/>
      <w:lvlText w:val="o"/>
      <w:lvlJc w:val="left"/>
      <w:pPr>
        <w:ind w:left="32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2" w:tplc="5472F8FE">
      <w:start w:val="1"/>
      <w:numFmt w:val="bullet"/>
      <w:lvlText w:val="▪"/>
      <w:lvlJc w:val="left"/>
      <w:pPr>
        <w:ind w:left="39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3" w:tplc="F0E88AD8">
      <w:start w:val="1"/>
      <w:numFmt w:val="bullet"/>
      <w:lvlText w:val="•"/>
      <w:lvlJc w:val="left"/>
      <w:pPr>
        <w:ind w:left="46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4" w:tplc="E0BC4C84">
      <w:start w:val="1"/>
      <w:numFmt w:val="bullet"/>
      <w:lvlText w:val="o"/>
      <w:lvlJc w:val="left"/>
      <w:pPr>
        <w:ind w:left="541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5" w:tplc="D81E9DDA">
      <w:start w:val="1"/>
      <w:numFmt w:val="bullet"/>
      <w:lvlText w:val="▪"/>
      <w:lvlJc w:val="left"/>
      <w:pPr>
        <w:ind w:left="613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6" w:tplc="252A384E">
      <w:start w:val="1"/>
      <w:numFmt w:val="bullet"/>
      <w:lvlText w:val="•"/>
      <w:lvlJc w:val="left"/>
      <w:pPr>
        <w:ind w:left="68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7" w:tplc="97C84E2E">
      <w:start w:val="1"/>
      <w:numFmt w:val="bullet"/>
      <w:lvlText w:val="o"/>
      <w:lvlJc w:val="left"/>
      <w:pPr>
        <w:ind w:left="75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8" w:tplc="B158EE12">
      <w:start w:val="1"/>
      <w:numFmt w:val="bullet"/>
      <w:lvlText w:val="▪"/>
      <w:lvlJc w:val="left"/>
      <w:pPr>
        <w:ind w:left="82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abstractNum>
  <w:abstractNum w:abstractNumId="6" w15:restartNumberingAfterBreak="0">
    <w:nsid w:val="2E855E88"/>
    <w:multiLevelType w:val="hybridMultilevel"/>
    <w:tmpl w:val="8934F2F0"/>
    <w:lvl w:ilvl="0" w:tplc="A1803630">
      <w:start w:val="1"/>
      <w:numFmt w:val="bullet"/>
      <w:lvlText w:val="•"/>
      <w:lvlJc w:val="left"/>
      <w:pPr>
        <w:ind w:left="242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1" w:tplc="52667202">
      <w:start w:val="1"/>
      <w:numFmt w:val="bullet"/>
      <w:lvlText w:val="o"/>
      <w:lvlJc w:val="left"/>
      <w:pPr>
        <w:ind w:left="32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2" w:tplc="37C6FF58">
      <w:start w:val="1"/>
      <w:numFmt w:val="bullet"/>
      <w:lvlText w:val="▪"/>
      <w:lvlJc w:val="left"/>
      <w:pPr>
        <w:ind w:left="39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3" w:tplc="8EC4A0F8">
      <w:start w:val="1"/>
      <w:numFmt w:val="bullet"/>
      <w:lvlText w:val="•"/>
      <w:lvlJc w:val="left"/>
      <w:pPr>
        <w:ind w:left="46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4" w:tplc="D728BE2E">
      <w:start w:val="1"/>
      <w:numFmt w:val="bullet"/>
      <w:lvlText w:val="o"/>
      <w:lvlJc w:val="left"/>
      <w:pPr>
        <w:ind w:left="541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5" w:tplc="A300E7E6">
      <w:start w:val="1"/>
      <w:numFmt w:val="bullet"/>
      <w:lvlText w:val="▪"/>
      <w:lvlJc w:val="left"/>
      <w:pPr>
        <w:ind w:left="613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6" w:tplc="EE26C704">
      <w:start w:val="1"/>
      <w:numFmt w:val="bullet"/>
      <w:lvlText w:val="•"/>
      <w:lvlJc w:val="left"/>
      <w:pPr>
        <w:ind w:left="68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7" w:tplc="9B94E63C">
      <w:start w:val="1"/>
      <w:numFmt w:val="bullet"/>
      <w:lvlText w:val="o"/>
      <w:lvlJc w:val="left"/>
      <w:pPr>
        <w:ind w:left="75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8" w:tplc="40102722">
      <w:start w:val="1"/>
      <w:numFmt w:val="bullet"/>
      <w:lvlText w:val="▪"/>
      <w:lvlJc w:val="left"/>
      <w:pPr>
        <w:ind w:left="82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abstractNum>
  <w:abstractNum w:abstractNumId="7" w15:restartNumberingAfterBreak="0">
    <w:nsid w:val="37417346"/>
    <w:multiLevelType w:val="hybridMultilevel"/>
    <w:tmpl w:val="C6485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7BE45AB"/>
    <w:multiLevelType w:val="hybridMultilevel"/>
    <w:tmpl w:val="D522F168"/>
    <w:lvl w:ilvl="0" w:tplc="C504BCD4">
      <w:start w:val="1"/>
      <w:numFmt w:val="bullet"/>
      <w:lvlText w:val="•"/>
      <w:lvlJc w:val="left"/>
      <w:pPr>
        <w:ind w:left="242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1" w:tplc="969C4256">
      <w:start w:val="1"/>
      <w:numFmt w:val="bullet"/>
      <w:lvlText w:val="o"/>
      <w:lvlJc w:val="left"/>
      <w:pPr>
        <w:ind w:left="32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2" w:tplc="49DA96C6">
      <w:start w:val="1"/>
      <w:numFmt w:val="bullet"/>
      <w:lvlText w:val="▪"/>
      <w:lvlJc w:val="left"/>
      <w:pPr>
        <w:ind w:left="39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3" w:tplc="B6902ACC">
      <w:start w:val="1"/>
      <w:numFmt w:val="bullet"/>
      <w:lvlText w:val="•"/>
      <w:lvlJc w:val="left"/>
      <w:pPr>
        <w:ind w:left="46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4" w:tplc="39CEF10E">
      <w:start w:val="1"/>
      <w:numFmt w:val="bullet"/>
      <w:lvlText w:val="o"/>
      <w:lvlJc w:val="left"/>
      <w:pPr>
        <w:ind w:left="541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5" w:tplc="43520F38">
      <w:start w:val="1"/>
      <w:numFmt w:val="bullet"/>
      <w:lvlText w:val="▪"/>
      <w:lvlJc w:val="left"/>
      <w:pPr>
        <w:ind w:left="613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6" w:tplc="3C04F2EC">
      <w:start w:val="1"/>
      <w:numFmt w:val="bullet"/>
      <w:lvlText w:val="•"/>
      <w:lvlJc w:val="left"/>
      <w:pPr>
        <w:ind w:left="68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7" w:tplc="F9ACF97A">
      <w:start w:val="1"/>
      <w:numFmt w:val="bullet"/>
      <w:lvlText w:val="o"/>
      <w:lvlJc w:val="left"/>
      <w:pPr>
        <w:ind w:left="75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8" w:tplc="4DE01614">
      <w:start w:val="1"/>
      <w:numFmt w:val="bullet"/>
      <w:lvlText w:val="▪"/>
      <w:lvlJc w:val="left"/>
      <w:pPr>
        <w:ind w:left="82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abstractNum>
  <w:abstractNum w:abstractNumId="9" w15:restartNumberingAfterBreak="0">
    <w:nsid w:val="4257388C"/>
    <w:multiLevelType w:val="hybridMultilevel"/>
    <w:tmpl w:val="3358133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0" w15:restartNumberingAfterBreak="0">
    <w:nsid w:val="47485605"/>
    <w:multiLevelType w:val="hybridMultilevel"/>
    <w:tmpl w:val="86387E58"/>
    <w:lvl w:ilvl="0" w:tplc="8AF69268">
      <w:start w:val="1"/>
      <w:numFmt w:val="bullet"/>
      <w:lvlText w:val="•"/>
      <w:lvlJc w:val="left"/>
      <w:pPr>
        <w:ind w:left="242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1" w:tplc="28F80912">
      <w:start w:val="1"/>
      <w:numFmt w:val="bullet"/>
      <w:lvlText w:val="o"/>
      <w:lvlJc w:val="left"/>
      <w:pPr>
        <w:ind w:left="32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2" w:tplc="3A26575A">
      <w:start w:val="1"/>
      <w:numFmt w:val="bullet"/>
      <w:lvlText w:val="▪"/>
      <w:lvlJc w:val="left"/>
      <w:pPr>
        <w:ind w:left="39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3" w:tplc="A940A94C">
      <w:start w:val="1"/>
      <w:numFmt w:val="bullet"/>
      <w:lvlText w:val="•"/>
      <w:lvlJc w:val="left"/>
      <w:pPr>
        <w:ind w:left="46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4" w:tplc="59B01DDE">
      <w:start w:val="1"/>
      <w:numFmt w:val="bullet"/>
      <w:lvlText w:val="o"/>
      <w:lvlJc w:val="left"/>
      <w:pPr>
        <w:ind w:left="541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5" w:tplc="3D962ED8">
      <w:start w:val="1"/>
      <w:numFmt w:val="bullet"/>
      <w:lvlText w:val="▪"/>
      <w:lvlJc w:val="left"/>
      <w:pPr>
        <w:ind w:left="613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6" w:tplc="69648FB4">
      <w:start w:val="1"/>
      <w:numFmt w:val="bullet"/>
      <w:lvlText w:val="•"/>
      <w:lvlJc w:val="left"/>
      <w:pPr>
        <w:ind w:left="68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7" w:tplc="85DEFE3A">
      <w:start w:val="1"/>
      <w:numFmt w:val="bullet"/>
      <w:lvlText w:val="o"/>
      <w:lvlJc w:val="left"/>
      <w:pPr>
        <w:ind w:left="75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8" w:tplc="A55EBA28">
      <w:start w:val="1"/>
      <w:numFmt w:val="bullet"/>
      <w:lvlText w:val="▪"/>
      <w:lvlJc w:val="left"/>
      <w:pPr>
        <w:ind w:left="82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abstractNum>
  <w:abstractNum w:abstractNumId="11" w15:restartNumberingAfterBreak="0">
    <w:nsid w:val="4B134A2B"/>
    <w:multiLevelType w:val="hybridMultilevel"/>
    <w:tmpl w:val="536488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2B11164"/>
    <w:multiLevelType w:val="hybridMultilevel"/>
    <w:tmpl w:val="AF7A5E18"/>
    <w:lvl w:ilvl="0" w:tplc="19AAF41C">
      <w:start w:val="1"/>
      <w:numFmt w:val="bullet"/>
      <w:lvlText w:val="•"/>
      <w:lvlJc w:val="left"/>
      <w:pPr>
        <w:ind w:left="242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1" w:tplc="6308C6EA">
      <w:start w:val="1"/>
      <w:numFmt w:val="bullet"/>
      <w:lvlText w:val="o"/>
      <w:lvlJc w:val="left"/>
      <w:pPr>
        <w:ind w:left="32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2" w:tplc="94A8593C">
      <w:start w:val="1"/>
      <w:numFmt w:val="bullet"/>
      <w:lvlText w:val="▪"/>
      <w:lvlJc w:val="left"/>
      <w:pPr>
        <w:ind w:left="39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3" w:tplc="E408B070">
      <w:start w:val="1"/>
      <w:numFmt w:val="bullet"/>
      <w:lvlText w:val="•"/>
      <w:lvlJc w:val="left"/>
      <w:pPr>
        <w:ind w:left="46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4" w:tplc="6DD02E70">
      <w:start w:val="1"/>
      <w:numFmt w:val="bullet"/>
      <w:lvlText w:val="o"/>
      <w:lvlJc w:val="left"/>
      <w:pPr>
        <w:ind w:left="541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5" w:tplc="DA660ED0">
      <w:start w:val="1"/>
      <w:numFmt w:val="bullet"/>
      <w:lvlText w:val="▪"/>
      <w:lvlJc w:val="left"/>
      <w:pPr>
        <w:ind w:left="613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6" w:tplc="8FCACB8E">
      <w:start w:val="1"/>
      <w:numFmt w:val="bullet"/>
      <w:lvlText w:val="•"/>
      <w:lvlJc w:val="left"/>
      <w:pPr>
        <w:ind w:left="68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7" w:tplc="94922638">
      <w:start w:val="1"/>
      <w:numFmt w:val="bullet"/>
      <w:lvlText w:val="o"/>
      <w:lvlJc w:val="left"/>
      <w:pPr>
        <w:ind w:left="75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8" w:tplc="8B2A44C6">
      <w:start w:val="1"/>
      <w:numFmt w:val="bullet"/>
      <w:lvlText w:val="▪"/>
      <w:lvlJc w:val="left"/>
      <w:pPr>
        <w:ind w:left="82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abstractNum>
  <w:abstractNum w:abstractNumId="13" w15:restartNumberingAfterBreak="0">
    <w:nsid w:val="67CE1AA6"/>
    <w:multiLevelType w:val="hybridMultilevel"/>
    <w:tmpl w:val="5930FFF6"/>
    <w:lvl w:ilvl="0" w:tplc="2B526384">
      <w:start w:val="2008"/>
      <w:numFmt w:val="decimal"/>
      <w:lvlText w:val="%1"/>
      <w:lvlJc w:val="left"/>
      <w:pPr>
        <w:ind w:left="749"/>
      </w:pPr>
      <w:rPr>
        <w:rFonts w:ascii="Arial" w:eastAsia="Calibri" w:hAnsi="Arial" w:cs="Arial" w:hint="default"/>
        <w:b w:val="0"/>
        <w:i w:val="0"/>
        <w:strike w:val="0"/>
        <w:dstrike w:val="0"/>
        <w:color w:val="343434"/>
        <w:sz w:val="24"/>
        <w:szCs w:val="24"/>
        <w:u w:val="none" w:color="000000"/>
        <w:bdr w:val="none" w:sz="0" w:space="0" w:color="auto"/>
        <w:shd w:val="clear" w:color="auto" w:fill="auto"/>
        <w:vertAlign w:val="baseline"/>
      </w:rPr>
    </w:lvl>
    <w:lvl w:ilvl="1" w:tplc="DA488116">
      <w:start w:val="1"/>
      <w:numFmt w:val="lowerLetter"/>
      <w:lvlText w:val="%2"/>
      <w:lvlJc w:val="left"/>
      <w:pPr>
        <w:ind w:left="108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2" w:tplc="CE6EE364">
      <w:start w:val="1"/>
      <w:numFmt w:val="lowerRoman"/>
      <w:lvlText w:val="%3"/>
      <w:lvlJc w:val="left"/>
      <w:pPr>
        <w:ind w:left="180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3" w:tplc="EE6658F8">
      <w:start w:val="1"/>
      <w:numFmt w:val="decimal"/>
      <w:lvlText w:val="%4"/>
      <w:lvlJc w:val="left"/>
      <w:pPr>
        <w:ind w:left="252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4" w:tplc="80F00402">
      <w:start w:val="1"/>
      <w:numFmt w:val="lowerLetter"/>
      <w:lvlText w:val="%5"/>
      <w:lvlJc w:val="left"/>
      <w:pPr>
        <w:ind w:left="324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5" w:tplc="37C4B50C">
      <w:start w:val="1"/>
      <w:numFmt w:val="lowerRoman"/>
      <w:lvlText w:val="%6"/>
      <w:lvlJc w:val="left"/>
      <w:pPr>
        <w:ind w:left="396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6" w:tplc="2834BF1C">
      <w:start w:val="1"/>
      <w:numFmt w:val="decimal"/>
      <w:lvlText w:val="%7"/>
      <w:lvlJc w:val="left"/>
      <w:pPr>
        <w:ind w:left="468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7" w:tplc="1CA8A71A">
      <w:start w:val="1"/>
      <w:numFmt w:val="lowerLetter"/>
      <w:lvlText w:val="%8"/>
      <w:lvlJc w:val="left"/>
      <w:pPr>
        <w:ind w:left="540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8" w:tplc="3A08C0EA">
      <w:start w:val="1"/>
      <w:numFmt w:val="lowerRoman"/>
      <w:lvlText w:val="%9"/>
      <w:lvlJc w:val="left"/>
      <w:pPr>
        <w:ind w:left="612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abstractNum>
  <w:abstractNum w:abstractNumId="14" w15:restartNumberingAfterBreak="0">
    <w:nsid w:val="67F0413A"/>
    <w:multiLevelType w:val="hybridMultilevel"/>
    <w:tmpl w:val="048E2422"/>
    <w:lvl w:ilvl="0" w:tplc="7ADCDB14">
      <w:start w:val="1"/>
      <w:numFmt w:val="bullet"/>
      <w:lvlText w:val="•"/>
      <w:lvlJc w:val="left"/>
      <w:pPr>
        <w:ind w:left="242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1" w:tplc="4290EE7E">
      <w:start w:val="1"/>
      <w:numFmt w:val="bullet"/>
      <w:lvlText w:val="o"/>
      <w:lvlJc w:val="left"/>
      <w:pPr>
        <w:ind w:left="32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2" w:tplc="03EE30D2">
      <w:start w:val="1"/>
      <w:numFmt w:val="bullet"/>
      <w:lvlText w:val="▪"/>
      <w:lvlJc w:val="left"/>
      <w:pPr>
        <w:ind w:left="39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3" w:tplc="3FC6EE9E">
      <w:start w:val="1"/>
      <w:numFmt w:val="bullet"/>
      <w:lvlText w:val="•"/>
      <w:lvlJc w:val="left"/>
      <w:pPr>
        <w:ind w:left="46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4" w:tplc="DD00D028">
      <w:start w:val="1"/>
      <w:numFmt w:val="bullet"/>
      <w:lvlText w:val="o"/>
      <w:lvlJc w:val="left"/>
      <w:pPr>
        <w:ind w:left="541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5" w:tplc="04D0F98E">
      <w:start w:val="1"/>
      <w:numFmt w:val="bullet"/>
      <w:lvlText w:val="▪"/>
      <w:lvlJc w:val="left"/>
      <w:pPr>
        <w:ind w:left="613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6" w:tplc="793C74BE">
      <w:start w:val="1"/>
      <w:numFmt w:val="bullet"/>
      <w:lvlText w:val="•"/>
      <w:lvlJc w:val="left"/>
      <w:pPr>
        <w:ind w:left="68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7" w:tplc="05642B4A">
      <w:start w:val="1"/>
      <w:numFmt w:val="bullet"/>
      <w:lvlText w:val="o"/>
      <w:lvlJc w:val="left"/>
      <w:pPr>
        <w:ind w:left="75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8" w:tplc="020616A4">
      <w:start w:val="1"/>
      <w:numFmt w:val="bullet"/>
      <w:lvlText w:val="▪"/>
      <w:lvlJc w:val="left"/>
      <w:pPr>
        <w:ind w:left="82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abstractNum>
  <w:abstractNum w:abstractNumId="15" w15:restartNumberingAfterBreak="0">
    <w:nsid w:val="6B51635B"/>
    <w:multiLevelType w:val="hybridMultilevel"/>
    <w:tmpl w:val="E9563EB6"/>
    <w:lvl w:ilvl="0" w:tplc="4000B116">
      <w:start w:val="1"/>
      <w:numFmt w:val="bullet"/>
      <w:lvlText w:val="•"/>
      <w:lvlJc w:val="left"/>
      <w:pPr>
        <w:ind w:left="242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1" w:tplc="4AFC104A">
      <w:start w:val="1"/>
      <w:numFmt w:val="bullet"/>
      <w:lvlText w:val="o"/>
      <w:lvlJc w:val="left"/>
      <w:pPr>
        <w:ind w:left="32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2" w:tplc="5DCCF2E4">
      <w:start w:val="1"/>
      <w:numFmt w:val="bullet"/>
      <w:lvlText w:val="▪"/>
      <w:lvlJc w:val="left"/>
      <w:pPr>
        <w:ind w:left="39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3" w:tplc="C2781958">
      <w:start w:val="1"/>
      <w:numFmt w:val="bullet"/>
      <w:lvlText w:val="•"/>
      <w:lvlJc w:val="left"/>
      <w:pPr>
        <w:ind w:left="46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4" w:tplc="9CFE2C54">
      <w:start w:val="1"/>
      <w:numFmt w:val="bullet"/>
      <w:lvlText w:val="o"/>
      <w:lvlJc w:val="left"/>
      <w:pPr>
        <w:ind w:left="541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5" w:tplc="0E9E27E8">
      <w:start w:val="1"/>
      <w:numFmt w:val="bullet"/>
      <w:lvlText w:val="▪"/>
      <w:lvlJc w:val="left"/>
      <w:pPr>
        <w:ind w:left="613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6" w:tplc="3A8C675E">
      <w:start w:val="1"/>
      <w:numFmt w:val="bullet"/>
      <w:lvlText w:val="•"/>
      <w:lvlJc w:val="left"/>
      <w:pPr>
        <w:ind w:left="68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7" w:tplc="D994951C">
      <w:start w:val="1"/>
      <w:numFmt w:val="bullet"/>
      <w:lvlText w:val="o"/>
      <w:lvlJc w:val="left"/>
      <w:pPr>
        <w:ind w:left="75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8" w:tplc="BA525978">
      <w:start w:val="1"/>
      <w:numFmt w:val="bullet"/>
      <w:lvlText w:val="▪"/>
      <w:lvlJc w:val="left"/>
      <w:pPr>
        <w:ind w:left="82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abstractNum>
  <w:abstractNum w:abstractNumId="16" w15:restartNumberingAfterBreak="0">
    <w:nsid w:val="7ABD0AD2"/>
    <w:multiLevelType w:val="hybridMultilevel"/>
    <w:tmpl w:val="A3C0859A"/>
    <w:lvl w:ilvl="0" w:tplc="DCAC5D20">
      <w:start w:val="1"/>
      <w:numFmt w:val="bullet"/>
      <w:lvlText w:val="•"/>
      <w:lvlJc w:val="left"/>
      <w:pPr>
        <w:ind w:left="2420"/>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1" w:tplc="0E482CF8">
      <w:start w:val="1"/>
      <w:numFmt w:val="bullet"/>
      <w:lvlText w:val="o"/>
      <w:lvlJc w:val="left"/>
      <w:pPr>
        <w:ind w:left="32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2" w:tplc="7C72A798">
      <w:start w:val="1"/>
      <w:numFmt w:val="bullet"/>
      <w:lvlText w:val="▪"/>
      <w:lvlJc w:val="left"/>
      <w:pPr>
        <w:ind w:left="39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3" w:tplc="271CC7B6">
      <w:start w:val="1"/>
      <w:numFmt w:val="bullet"/>
      <w:lvlText w:val="•"/>
      <w:lvlJc w:val="left"/>
      <w:pPr>
        <w:ind w:left="46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4" w:tplc="4DDEB34A">
      <w:start w:val="1"/>
      <w:numFmt w:val="bullet"/>
      <w:lvlText w:val="o"/>
      <w:lvlJc w:val="left"/>
      <w:pPr>
        <w:ind w:left="541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5" w:tplc="9958670E">
      <w:start w:val="1"/>
      <w:numFmt w:val="bullet"/>
      <w:lvlText w:val="▪"/>
      <w:lvlJc w:val="left"/>
      <w:pPr>
        <w:ind w:left="613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6" w:tplc="F75879A8">
      <w:start w:val="1"/>
      <w:numFmt w:val="bullet"/>
      <w:lvlText w:val="•"/>
      <w:lvlJc w:val="left"/>
      <w:pPr>
        <w:ind w:left="685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7" w:tplc="BA38B06C">
      <w:start w:val="1"/>
      <w:numFmt w:val="bullet"/>
      <w:lvlText w:val="o"/>
      <w:lvlJc w:val="left"/>
      <w:pPr>
        <w:ind w:left="757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lvl w:ilvl="8" w:tplc="B6F8E21E">
      <w:start w:val="1"/>
      <w:numFmt w:val="bullet"/>
      <w:lvlText w:val="▪"/>
      <w:lvlJc w:val="left"/>
      <w:pPr>
        <w:ind w:left="8295"/>
      </w:pPr>
      <w:rPr>
        <w:rFonts w:ascii="Calibri" w:eastAsia="Calibri" w:hAnsi="Calibri" w:cs="Calibri"/>
        <w:b w:val="0"/>
        <w:i w:val="0"/>
        <w:strike w:val="0"/>
        <w:dstrike w:val="0"/>
        <w:color w:val="343434"/>
        <w:sz w:val="30"/>
        <w:szCs w:val="30"/>
        <w:u w:val="none" w:color="000000"/>
        <w:bdr w:val="none" w:sz="0" w:space="0" w:color="auto"/>
        <w:shd w:val="clear" w:color="auto" w:fill="auto"/>
        <w:vertAlign w:val="baseline"/>
      </w:rPr>
    </w:lvl>
  </w:abstractNum>
  <w:abstractNum w:abstractNumId="17" w15:restartNumberingAfterBreak="0">
    <w:nsid w:val="7AD8774E"/>
    <w:multiLevelType w:val="hybridMultilevel"/>
    <w:tmpl w:val="9732FD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995499278">
    <w:abstractNumId w:val="8"/>
  </w:num>
  <w:num w:numId="2" w16cid:durableId="379329884">
    <w:abstractNumId w:val="4"/>
  </w:num>
  <w:num w:numId="3" w16cid:durableId="264533985">
    <w:abstractNumId w:val="10"/>
  </w:num>
  <w:num w:numId="4" w16cid:durableId="1574971471">
    <w:abstractNumId w:val="0"/>
  </w:num>
  <w:num w:numId="5" w16cid:durableId="829832156">
    <w:abstractNumId w:val="1"/>
  </w:num>
  <w:num w:numId="6" w16cid:durableId="960649171">
    <w:abstractNumId w:val="5"/>
  </w:num>
  <w:num w:numId="7" w16cid:durableId="1401059442">
    <w:abstractNumId w:val="15"/>
  </w:num>
  <w:num w:numId="8" w16cid:durableId="50278164">
    <w:abstractNumId w:val="14"/>
  </w:num>
  <w:num w:numId="9" w16cid:durableId="1038966442">
    <w:abstractNumId w:val="16"/>
  </w:num>
  <w:num w:numId="10" w16cid:durableId="1916208724">
    <w:abstractNumId w:val="6"/>
  </w:num>
  <w:num w:numId="11" w16cid:durableId="715400062">
    <w:abstractNumId w:val="12"/>
  </w:num>
  <w:num w:numId="12" w16cid:durableId="747923714">
    <w:abstractNumId w:val="13"/>
  </w:num>
  <w:num w:numId="13" w16cid:durableId="1860122588">
    <w:abstractNumId w:val="11"/>
  </w:num>
  <w:num w:numId="14" w16cid:durableId="608702249">
    <w:abstractNumId w:val="17"/>
  </w:num>
  <w:num w:numId="15" w16cid:durableId="2131047606">
    <w:abstractNumId w:val="7"/>
  </w:num>
  <w:num w:numId="16" w16cid:durableId="1755206134">
    <w:abstractNumId w:val="2"/>
  </w:num>
  <w:num w:numId="17" w16cid:durableId="1065688931">
    <w:abstractNumId w:val="9"/>
  </w:num>
  <w:num w:numId="18" w16cid:durableId="300043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0A"/>
    <w:rsid w:val="00004E24"/>
    <w:rsid w:val="00011CDF"/>
    <w:rsid w:val="00017B62"/>
    <w:rsid w:val="00020309"/>
    <w:rsid w:val="0002631E"/>
    <w:rsid w:val="00031A44"/>
    <w:rsid w:val="00065FBC"/>
    <w:rsid w:val="00085479"/>
    <w:rsid w:val="000937AA"/>
    <w:rsid w:val="000A6D57"/>
    <w:rsid w:val="000F7BA0"/>
    <w:rsid w:val="00106B83"/>
    <w:rsid w:val="00123FDF"/>
    <w:rsid w:val="00133524"/>
    <w:rsid w:val="00136910"/>
    <w:rsid w:val="00166FB1"/>
    <w:rsid w:val="00167C42"/>
    <w:rsid w:val="00171C83"/>
    <w:rsid w:val="00180DDA"/>
    <w:rsid w:val="001948BD"/>
    <w:rsid w:val="001A3ECB"/>
    <w:rsid w:val="001A7F78"/>
    <w:rsid w:val="0020333E"/>
    <w:rsid w:val="00212304"/>
    <w:rsid w:val="002126CE"/>
    <w:rsid w:val="002161E9"/>
    <w:rsid w:val="00237565"/>
    <w:rsid w:val="00237D33"/>
    <w:rsid w:val="002401FF"/>
    <w:rsid w:val="0025396C"/>
    <w:rsid w:val="00276525"/>
    <w:rsid w:val="002802B1"/>
    <w:rsid w:val="002A32F4"/>
    <w:rsid w:val="002C7776"/>
    <w:rsid w:val="002E3AF8"/>
    <w:rsid w:val="002F2855"/>
    <w:rsid w:val="0031348D"/>
    <w:rsid w:val="00364E42"/>
    <w:rsid w:val="00380BBB"/>
    <w:rsid w:val="003828D2"/>
    <w:rsid w:val="0039130F"/>
    <w:rsid w:val="0039369F"/>
    <w:rsid w:val="003A2689"/>
    <w:rsid w:val="003D2ACD"/>
    <w:rsid w:val="003E1D46"/>
    <w:rsid w:val="003E5C9C"/>
    <w:rsid w:val="003E753D"/>
    <w:rsid w:val="003F0885"/>
    <w:rsid w:val="003F47A7"/>
    <w:rsid w:val="00413117"/>
    <w:rsid w:val="00414D16"/>
    <w:rsid w:val="004208E7"/>
    <w:rsid w:val="004328F3"/>
    <w:rsid w:val="004405EA"/>
    <w:rsid w:val="004510F0"/>
    <w:rsid w:val="004548C5"/>
    <w:rsid w:val="00463956"/>
    <w:rsid w:val="004713AC"/>
    <w:rsid w:val="00481038"/>
    <w:rsid w:val="0048690E"/>
    <w:rsid w:val="00486F38"/>
    <w:rsid w:val="004C39A1"/>
    <w:rsid w:val="004E2F2A"/>
    <w:rsid w:val="004E6857"/>
    <w:rsid w:val="004F08D2"/>
    <w:rsid w:val="00505A73"/>
    <w:rsid w:val="00550E49"/>
    <w:rsid w:val="00561C9E"/>
    <w:rsid w:val="005751D9"/>
    <w:rsid w:val="00576932"/>
    <w:rsid w:val="005826BE"/>
    <w:rsid w:val="00583586"/>
    <w:rsid w:val="005A4C1F"/>
    <w:rsid w:val="005A728C"/>
    <w:rsid w:val="005B0DF8"/>
    <w:rsid w:val="005D3D4C"/>
    <w:rsid w:val="005E34FA"/>
    <w:rsid w:val="005E4E5E"/>
    <w:rsid w:val="005E7531"/>
    <w:rsid w:val="005F3A61"/>
    <w:rsid w:val="005F4E75"/>
    <w:rsid w:val="00600181"/>
    <w:rsid w:val="006109E5"/>
    <w:rsid w:val="006176C1"/>
    <w:rsid w:val="00622CDF"/>
    <w:rsid w:val="006236C2"/>
    <w:rsid w:val="00661F74"/>
    <w:rsid w:val="00676862"/>
    <w:rsid w:val="006D5C5A"/>
    <w:rsid w:val="007041F2"/>
    <w:rsid w:val="00711816"/>
    <w:rsid w:val="0071583C"/>
    <w:rsid w:val="007253F9"/>
    <w:rsid w:val="00732A91"/>
    <w:rsid w:val="00767A0B"/>
    <w:rsid w:val="00771507"/>
    <w:rsid w:val="00772189"/>
    <w:rsid w:val="00773BEA"/>
    <w:rsid w:val="007826F3"/>
    <w:rsid w:val="0079105C"/>
    <w:rsid w:val="00794B5F"/>
    <w:rsid w:val="007B164A"/>
    <w:rsid w:val="007B5FD1"/>
    <w:rsid w:val="007E10AB"/>
    <w:rsid w:val="007E3A57"/>
    <w:rsid w:val="007E40C6"/>
    <w:rsid w:val="007E74ED"/>
    <w:rsid w:val="008302C7"/>
    <w:rsid w:val="008332F2"/>
    <w:rsid w:val="00850889"/>
    <w:rsid w:val="00876DBE"/>
    <w:rsid w:val="00883193"/>
    <w:rsid w:val="00883992"/>
    <w:rsid w:val="00883D02"/>
    <w:rsid w:val="00891F12"/>
    <w:rsid w:val="00896CAE"/>
    <w:rsid w:val="008B5F0B"/>
    <w:rsid w:val="008D21B3"/>
    <w:rsid w:val="008E3902"/>
    <w:rsid w:val="008F51C9"/>
    <w:rsid w:val="00901B20"/>
    <w:rsid w:val="0090641A"/>
    <w:rsid w:val="00920DD3"/>
    <w:rsid w:val="0092338B"/>
    <w:rsid w:val="00935773"/>
    <w:rsid w:val="00935823"/>
    <w:rsid w:val="009675F9"/>
    <w:rsid w:val="0098190A"/>
    <w:rsid w:val="00994DB8"/>
    <w:rsid w:val="009A47A7"/>
    <w:rsid w:val="009E1029"/>
    <w:rsid w:val="009E2BC3"/>
    <w:rsid w:val="00A0336C"/>
    <w:rsid w:val="00A05CF4"/>
    <w:rsid w:val="00A168B3"/>
    <w:rsid w:val="00A259C0"/>
    <w:rsid w:val="00A33826"/>
    <w:rsid w:val="00A44F0E"/>
    <w:rsid w:val="00A66A95"/>
    <w:rsid w:val="00A96D8F"/>
    <w:rsid w:val="00AB404D"/>
    <w:rsid w:val="00AB586A"/>
    <w:rsid w:val="00B06A9B"/>
    <w:rsid w:val="00B11CE2"/>
    <w:rsid w:val="00B42C07"/>
    <w:rsid w:val="00B5379C"/>
    <w:rsid w:val="00B578C0"/>
    <w:rsid w:val="00B62801"/>
    <w:rsid w:val="00B76AF1"/>
    <w:rsid w:val="00B77853"/>
    <w:rsid w:val="00B80931"/>
    <w:rsid w:val="00B91018"/>
    <w:rsid w:val="00B942B8"/>
    <w:rsid w:val="00B95842"/>
    <w:rsid w:val="00BA45C1"/>
    <w:rsid w:val="00BA548C"/>
    <w:rsid w:val="00BB5590"/>
    <w:rsid w:val="00BD15A0"/>
    <w:rsid w:val="00C055E2"/>
    <w:rsid w:val="00C318D3"/>
    <w:rsid w:val="00C35708"/>
    <w:rsid w:val="00C37452"/>
    <w:rsid w:val="00C617CA"/>
    <w:rsid w:val="00C804AE"/>
    <w:rsid w:val="00C96233"/>
    <w:rsid w:val="00CA35E9"/>
    <w:rsid w:val="00CA5E05"/>
    <w:rsid w:val="00CA6D0A"/>
    <w:rsid w:val="00CB53D9"/>
    <w:rsid w:val="00CC15D8"/>
    <w:rsid w:val="00CE7F07"/>
    <w:rsid w:val="00D01B38"/>
    <w:rsid w:val="00D0493F"/>
    <w:rsid w:val="00D1430A"/>
    <w:rsid w:val="00D26C93"/>
    <w:rsid w:val="00D32FDC"/>
    <w:rsid w:val="00D34A8B"/>
    <w:rsid w:val="00D43189"/>
    <w:rsid w:val="00D60C0E"/>
    <w:rsid w:val="00D765D9"/>
    <w:rsid w:val="00D83E3E"/>
    <w:rsid w:val="00DA6F9A"/>
    <w:rsid w:val="00DE4D26"/>
    <w:rsid w:val="00E07EEC"/>
    <w:rsid w:val="00E22A39"/>
    <w:rsid w:val="00E36C63"/>
    <w:rsid w:val="00E4032F"/>
    <w:rsid w:val="00E53257"/>
    <w:rsid w:val="00E63E17"/>
    <w:rsid w:val="00EB2CC9"/>
    <w:rsid w:val="00EB64B8"/>
    <w:rsid w:val="00ED3BD5"/>
    <w:rsid w:val="00F1412C"/>
    <w:rsid w:val="00F14251"/>
    <w:rsid w:val="00F646B6"/>
    <w:rsid w:val="00F70284"/>
    <w:rsid w:val="00F731DD"/>
    <w:rsid w:val="00F92C09"/>
    <w:rsid w:val="00FB0193"/>
    <w:rsid w:val="00FD7A0A"/>
    <w:rsid w:val="00FF1A86"/>
    <w:rsid w:val="6A88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87EC0"/>
  <w15:docId w15:val="{4B5A5226-2AAF-44F7-BE8A-489CBFE7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2" w:line="265" w:lineRule="auto"/>
      <w:ind w:left="10" w:hanging="10"/>
    </w:pPr>
    <w:rPr>
      <w:rFonts w:ascii="Calibri" w:eastAsia="Calibri" w:hAnsi="Calibri" w:cs="Calibri"/>
      <w:color w:val="343434"/>
      <w:sz w:val="30"/>
    </w:rPr>
  </w:style>
  <w:style w:type="paragraph" w:styleId="Heading1">
    <w:name w:val="heading 1"/>
    <w:next w:val="Normal"/>
    <w:link w:val="Heading1Char"/>
    <w:uiPriority w:val="9"/>
    <w:unhideWhenUsed/>
    <w:qFormat/>
    <w:pPr>
      <w:keepNext/>
      <w:keepLines/>
      <w:spacing w:after="60"/>
      <w:ind w:left="10" w:hanging="10"/>
      <w:outlineLvl w:val="0"/>
    </w:pPr>
    <w:rPr>
      <w:rFonts w:ascii="Calibri" w:eastAsia="Calibri" w:hAnsi="Calibri" w:cs="Calibri"/>
      <w:b/>
      <w:color w:val="002E58"/>
      <w:sz w:val="44"/>
    </w:rPr>
  </w:style>
  <w:style w:type="paragraph" w:styleId="Heading2">
    <w:name w:val="heading 2"/>
    <w:next w:val="Normal"/>
    <w:link w:val="Heading2Char"/>
    <w:uiPriority w:val="9"/>
    <w:unhideWhenUsed/>
    <w:qFormat/>
    <w:pPr>
      <w:keepNext/>
      <w:keepLines/>
      <w:spacing w:after="84"/>
      <w:ind w:left="10" w:hanging="10"/>
      <w:outlineLvl w:val="1"/>
    </w:pPr>
    <w:rPr>
      <w:rFonts w:ascii="Calibri" w:eastAsia="Calibri" w:hAnsi="Calibri" w:cs="Calibri"/>
      <w:b/>
      <w:color w:val="343434"/>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2E58"/>
      <w:sz w:val="44"/>
    </w:rPr>
  </w:style>
  <w:style w:type="character" w:customStyle="1" w:styleId="Heading2Char">
    <w:name w:val="Heading 2 Char"/>
    <w:link w:val="Heading2"/>
    <w:rPr>
      <w:rFonts w:ascii="Calibri" w:eastAsia="Calibri" w:hAnsi="Calibri" w:cs="Calibri"/>
      <w:b/>
      <w:color w:val="343434"/>
      <w:sz w:val="38"/>
    </w:rPr>
  </w:style>
  <w:style w:type="paragraph" w:styleId="Header">
    <w:name w:val="header"/>
    <w:basedOn w:val="Normal"/>
    <w:link w:val="HeaderChar"/>
    <w:uiPriority w:val="99"/>
    <w:unhideWhenUsed/>
    <w:rsid w:val="00A66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95"/>
    <w:rPr>
      <w:rFonts w:ascii="Calibri" w:eastAsia="Calibri" w:hAnsi="Calibri" w:cs="Calibri"/>
      <w:color w:val="343434"/>
      <w:sz w:val="30"/>
    </w:rPr>
  </w:style>
  <w:style w:type="paragraph" w:styleId="Footer">
    <w:name w:val="footer"/>
    <w:basedOn w:val="Normal"/>
    <w:link w:val="FooterChar"/>
    <w:uiPriority w:val="99"/>
    <w:unhideWhenUsed/>
    <w:rsid w:val="00A6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95"/>
    <w:rPr>
      <w:rFonts w:ascii="Calibri" w:eastAsia="Calibri" w:hAnsi="Calibri" w:cs="Calibri"/>
      <w:color w:val="343434"/>
      <w:sz w:val="30"/>
    </w:rPr>
  </w:style>
  <w:style w:type="paragraph" w:styleId="ListParagraph">
    <w:name w:val="List Paragraph"/>
    <w:basedOn w:val="Normal"/>
    <w:uiPriority w:val="34"/>
    <w:qFormat/>
    <w:rsid w:val="00732A91"/>
    <w:pPr>
      <w:ind w:left="720"/>
      <w:contextualSpacing/>
    </w:pPr>
  </w:style>
  <w:style w:type="character" w:styleId="Hyperlink">
    <w:name w:val="Hyperlink"/>
    <w:basedOn w:val="DefaultParagraphFont"/>
    <w:uiPriority w:val="99"/>
    <w:unhideWhenUsed/>
    <w:rsid w:val="00DE4D26"/>
    <w:rPr>
      <w:color w:val="0563C1" w:themeColor="hyperlink"/>
      <w:u w:val="single"/>
    </w:rPr>
  </w:style>
  <w:style w:type="character" w:styleId="CommentReference">
    <w:name w:val="annotation reference"/>
    <w:basedOn w:val="DefaultParagraphFont"/>
    <w:uiPriority w:val="99"/>
    <w:semiHidden/>
    <w:unhideWhenUsed/>
    <w:rsid w:val="00E4032F"/>
    <w:rPr>
      <w:sz w:val="16"/>
      <w:szCs w:val="16"/>
    </w:rPr>
  </w:style>
  <w:style w:type="paragraph" w:styleId="CommentText">
    <w:name w:val="annotation text"/>
    <w:basedOn w:val="Normal"/>
    <w:link w:val="CommentTextChar"/>
    <w:uiPriority w:val="99"/>
    <w:semiHidden/>
    <w:unhideWhenUsed/>
    <w:rsid w:val="00E4032F"/>
    <w:pPr>
      <w:spacing w:line="240" w:lineRule="auto"/>
    </w:pPr>
    <w:rPr>
      <w:sz w:val="20"/>
      <w:szCs w:val="20"/>
    </w:rPr>
  </w:style>
  <w:style w:type="character" w:customStyle="1" w:styleId="CommentTextChar">
    <w:name w:val="Comment Text Char"/>
    <w:basedOn w:val="DefaultParagraphFont"/>
    <w:link w:val="CommentText"/>
    <w:uiPriority w:val="99"/>
    <w:semiHidden/>
    <w:rsid w:val="00E4032F"/>
    <w:rPr>
      <w:rFonts w:ascii="Calibri" w:eastAsia="Calibri" w:hAnsi="Calibri" w:cs="Calibri"/>
      <w:color w:val="343434"/>
      <w:sz w:val="20"/>
      <w:szCs w:val="20"/>
    </w:rPr>
  </w:style>
  <w:style w:type="paragraph" w:styleId="CommentSubject">
    <w:name w:val="annotation subject"/>
    <w:basedOn w:val="CommentText"/>
    <w:next w:val="CommentText"/>
    <w:link w:val="CommentSubjectChar"/>
    <w:uiPriority w:val="99"/>
    <w:semiHidden/>
    <w:unhideWhenUsed/>
    <w:rsid w:val="00E4032F"/>
    <w:rPr>
      <w:b/>
      <w:bCs/>
    </w:rPr>
  </w:style>
  <w:style w:type="character" w:customStyle="1" w:styleId="CommentSubjectChar">
    <w:name w:val="Comment Subject Char"/>
    <w:basedOn w:val="CommentTextChar"/>
    <w:link w:val="CommentSubject"/>
    <w:uiPriority w:val="99"/>
    <w:semiHidden/>
    <w:rsid w:val="00E4032F"/>
    <w:rPr>
      <w:rFonts w:ascii="Calibri" w:eastAsia="Calibri" w:hAnsi="Calibri" w:cs="Calibri"/>
      <w:b/>
      <w:bCs/>
      <w:color w:val="343434"/>
      <w:sz w:val="20"/>
      <w:szCs w:val="20"/>
    </w:rPr>
  </w:style>
  <w:style w:type="paragraph" w:styleId="BalloonText">
    <w:name w:val="Balloon Text"/>
    <w:basedOn w:val="Normal"/>
    <w:link w:val="BalloonTextChar"/>
    <w:uiPriority w:val="99"/>
    <w:semiHidden/>
    <w:unhideWhenUsed/>
    <w:rsid w:val="00E40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2F"/>
    <w:rPr>
      <w:rFonts w:ascii="Segoe UI" w:eastAsia="Calibri" w:hAnsi="Segoe UI" w:cs="Segoe UI"/>
      <w:color w:val="343434"/>
      <w:sz w:val="18"/>
      <w:szCs w:val="18"/>
    </w:rPr>
  </w:style>
  <w:style w:type="character" w:styleId="UnresolvedMention">
    <w:name w:val="Unresolved Mention"/>
    <w:basedOn w:val="DefaultParagraphFont"/>
    <w:uiPriority w:val="99"/>
    <w:semiHidden/>
    <w:unhideWhenUsed/>
    <w:rsid w:val="0071583C"/>
    <w:rPr>
      <w:color w:val="605E5C"/>
      <w:shd w:val="clear" w:color="auto" w:fill="E1DFDD"/>
    </w:rPr>
  </w:style>
  <w:style w:type="character" w:styleId="Emphasis">
    <w:name w:val="Emphasis"/>
    <w:basedOn w:val="DefaultParagraphFont"/>
    <w:uiPriority w:val="20"/>
    <w:qFormat/>
    <w:rsid w:val="00212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76543">
      <w:bodyDiv w:val="1"/>
      <w:marLeft w:val="0"/>
      <w:marRight w:val="0"/>
      <w:marTop w:val="0"/>
      <w:marBottom w:val="0"/>
      <w:divBdr>
        <w:top w:val="none" w:sz="0" w:space="0" w:color="auto"/>
        <w:left w:val="none" w:sz="0" w:space="0" w:color="auto"/>
        <w:bottom w:val="none" w:sz="0" w:space="0" w:color="auto"/>
        <w:right w:val="none" w:sz="0" w:space="0" w:color="auto"/>
      </w:divBdr>
    </w:div>
    <w:div w:id="2102867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phill@clems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gate.net/profile/Christine_Phillips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cp:lastModifiedBy>Tate Steele</cp:lastModifiedBy>
  <cp:revision>2</cp:revision>
  <cp:lastPrinted>2020-01-25T22:10:00Z</cp:lastPrinted>
  <dcterms:created xsi:type="dcterms:W3CDTF">2023-04-06T21:00:00Z</dcterms:created>
  <dcterms:modified xsi:type="dcterms:W3CDTF">2023-04-06T21:00:00Z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1761334</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